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D86D" w14:textId="2F5D98F8" w:rsidR="0053089F" w:rsidRPr="009A11B5" w:rsidRDefault="0053089F" w:rsidP="009A11B5">
      <w:pPr>
        <w:autoSpaceDE w:val="0"/>
        <w:autoSpaceDN w:val="0"/>
        <w:adjustRightInd w:val="0"/>
        <w:spacing w:after="0" w:line="240" w:lineRule="auto"/>
        <w:jc w:val="center"/>
        <w:rPr>
          <w:rFonts w:ascii="Tms Rmn" w:hAnsi="Tms Rmn"/>
          <w:sz w:val="24"/>
          <w:szCs w:val="24"/>
        </w:rPr>
      </w:pPr>
      <w:r w:rsidRPr="0053089F">
        <w:rPr>
          <w:noProof/>
        </w:rPr>
        <w:drawing>
          <wp:inline distT="0" distB="0" distL="0" distR="0" wp14:anchorId="28BA02F4" wp14:editId="7CC5916C">
            <wp:extent cx="6734240" cy="1924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34240" cy="1924870"/>
                    </a:xfrm>
                    <a:prstGeom prst="rect">
                      <a:avLst/>
                    </a:prstGeom>
                  </pic:spPr>
                </pic:pic>
              </a:graphicData>
            </a:graphic>
          </wp:inline>
        </w:drawing>
      </w:r>
      <w:r w:rsidR="009351FB">
        <w:rPr>
          <w:rFonts w:ascii="Tms Rmn" w:hAnsi="Tms Rmn"/>
          <w:sz w:val="24"/>
          <w:szCs w:val="24"/>
        </w:rPr>
        <w:t xml:space="preserve">            </w:t>
      </w:r>
    </w:p>
    <w:p w14:paraId="7110D242" w14:textId="77777777" w:rsidR="00880056" w:rsidRPr="00880056" w:rsidRDefault="00880056" w:rsidP="00874A92">
      <w:pPr>
        <w:autoSpaceDE w:val="0"/>
        <w:autoSpaceDN w:val="0"/>
        <w:adjustRightInd w:val="0"/>
        <w:spacing w:after="0" w:line="240" w:lineRule="auto"/>
        <w:jc w:val="center"/>
        <w:rPr>
          <w:rFonts w:ascii="Georgia" w:hAnsi="Georgia" w:cs="Georgia"/>
          <w:b/>
          <w:bCs/>
          <w:i/>
          <w:iCs/>
          <w:color w:val="000000"/>
          <w:sz w:val="8"/>
          <w:szCs w:val="8"/>
        </w:rPr>
      </w:pPr>
    </w:p>
    <w:p w14:paraId="50CB93C5" w14:textId="36623826" w:rsidR="00E23652" w:rsidRDefault="00E23652" w:rsidP="00880056">
      <w:pPr>
        <w:autoSpaceDE w:val="0"/>
        <w:autoSpaceDN w:val="0"/>
        <w:adjustRightInd w:val="0"/>
        <w:spacing w:after="0" w:line="276" w:lineRule="auto"/>
        <w:jc w:val="center"/>
        <w:rPr>
          <w:rFonts w:ascii="Georgia" w:hAnsi="Georgia" w:cs="Georgia"/>
          <w:b/>
          <w:bCs/>
          <w:i/>
          <w:iCs/>
          <w:color w:val="000000"/>
          <w:sz w:val="36"/>
          <w:szCs w:val="36"/>
        </w:rPr>
      </w:pPr>
      <w:r>
        <w:rPr>
          <w:rFonts w:ascii="Georgia" w:hAnsi="Georgia" w:cs="Georgia" w:hint="eastAsia"/>
          <w:b/>
          <w:bCs/>
          <w:i/>
          <w:iCs/>
          <w:color w:val="000000"/>
          <w:sz w:val="36"/>
          <w:szCs w:val="36"/>
        </w:rPr>
        <w:t>普华永道</w:t>
      </w:r>
      <w:r w:rsidR="00801528">
        <w:rPr>
          <w:rFonts w:ascii="Georgia" w:hAnsi="Georgia" w:cs="Georgia" w:hint="eastAsia"/>
          <w:b/>
          <w:bCs/>
          <w:i/>
          <w:iCs/>
          <w:color w:val="000000"/>
          <w:sz w:val="36"/>
          <w:szCs w:val="36"/>
        </w:rPr>
        <w:t>2022</w:t>
      </w:r>
      <w:r w:rsidR="00801528">
        <w:rPr>
          <w:rFonts w:ascii="Georgia" w:hAnsi="Georgia" w:cs="Georgia" w:hint="eastAsia"/>
          <w:b/>
          <w:bCs/>
          <w:i/>
          <w:iCs/>
          <w:color w:val="000000"/>
          <w:sz w:val="36"/>
          <w:szCs w:val="36"/>
        </w:rPr>
        <w:t>届毕业生</w:t>
      </w:r>
      <w:r>
        <w:rPr>
          <w:rFonts w:ascii="Georgia" w:hAnsi="Georgia" w:cs="Georgia" w:hint="eastAsia"/>
          <w:b/>
          <w:bCs/>
          <w:i/>
          <w:iCs/>
          <w:color w:val="000000"/>
          <w:sz w:val="36"/>
          <w:szCs w:val="36"/>
        </w:rPr>
        <w:t>招聘简介</w:t>
      </w:r>
    </w:p>
    <w:p w14:paraId="7665B1C8" w14:textId="77777777" w:rsidR="00880056" w:rsidRPr="00880056" w:rsidRDefault="00880056" w:rsidP="00874A92">
      <w:pPr>
        <w:autoSpaceDE w:val="0"/>
        <w:autoSpaceDN w:val="0"/>
        <w:adjustRightInd w:val="0"/>
        <w:spacing w:after="0" w:line="240" w:lineRule="auto"/>
        <w:jc w:val="both"/>
        <w:rPr>
          <w:rFonts w:ascii="Georgia" w:hAnsi="Georgia" w:cs="Georgia"/>
          <w:b/>
          <w:bCs/>
          <w:i/>
          <w:iCs/>
          <w:color w:val="000000"/>
          <w:sz w:val="2"/>
          <w:szCs w:val="2"/>
        </w:rPr>
      </w:pPr>
    </w:p>
    <w:p w14:paraId="11209CAD" w14:textId="3604EF86" w:rsidR="009F7E23" w:rsidRDefault="00267394" w:rsidP="00874A92">
      <w:pPr>
        <w:autoSpaceDE w:val="0"/>
        <w:autoSpaceDN w:val="0"/>
        <w:adjustRightInd w:val="0"/>
        <w:spacing w:after="0" w:line="240" w:lineRule="auto"/>
        <w:jc w:val="both"/>
        <w:rPr>
          <w:rFonts w:ascii="Georgia" w:hAnsi="Georgia" w:cs="Georgia"/>
          <w:b/>
          <w:bCs/>
          <w:color w:val="000000"/>
          <w:sz w:val="20"/>
          <w:szCs w:val="20"/>
        </w:rPr>
      </w:pPr>
      <w:r>
        <w:rPr>
          <w:rFonts w:ascii="Georgia" w:hAnsi="Georgia" w:cs="Georgia"/>
          <w:noProof/>
          <w:color w:val="000000"/>
          <w:sz w:val="20"/>
          <w:szCs w:val="20"/>
        </w:rPr>
        <mc:AlternateContent>
          <mc:Choice Requires="wps">
            <w:drawing>
              <wp:anchor distT="0" distB="0" distL="114300" distR="114300" simplePos="0" relativeHeight="251659264" behindDoc="0" locked="0" layoutInCell="1" allowOverlap="1" wp14:anchorId="0AB5651A" wp14:editId="481BDEED">
                <wp:simplePos x="0" y="0"/>
                <wp:positionH relativeFrom="margin">
                  <wp:align>left</wp:align>
                </wp:positionH>
                <wp:positionV relativeFrom="paragraph">
                  <wp:posOffset>1270</wp:posOffset>
                </wp:positionV>
                <wp:extent cx="2276475" cy="323850"/>
                <wp:effectExtent l="0" t="0" r="47625" b="19050"/>
                <wp:wrapNone/>
                <wp:docPr id="7" name="Arrow: Pentagon 7"/>
                <wp:cNvGraphicFramePr/>
                <a:graphic xmlns:a="http://schemas.openxmlformats.org/drawingml/2006/main">
                  <a:graphicData uri="http://schemas.microsoft.com/office/word/2010/wordprocessingShape">
                    <wps:wsp>
                      <wps:cNvSpPr/>
                      <wps:spPr>
                        <a:xfrm>
                          <a:off x="0" y="0"/>
                          <a:ext cx="2276475" cy="323850"/>
                        </a:xfrm>
                        <a:prstGeom prst="homePlate">
                          <a:avLst/>
                        </a:prstGeom>
                        <a:solidFill>
                          <a:srgbClr val="DB536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1281E" w14:textId="44B929EE" w:rsidR="00302464" w:rsidRPr="00302464" w:rsidRDefault="00302464" w:rsidP="00302464">
                            <w:pPr>
                              <w:autoSpaceDE w:val="0"/>
                              <w:autoSpaceDN w:val="0"/>
                              <w:spacing w:after="120"/>
                              <w:rPr>
                                <w:rFonts w:ascii="Tms Rmn" w:hAnsi="Tms Rmn"/>
                                <w:b/>
                                <w:bCs/>
                                <w:color w:val="FFFFFF" w:themeColor="background1"/>
                                <w:sz w:val="28"/>
                                <w:szCs w:val="28"/>
                              </w:rPr>
                            </w:pPr>
                            <w:r w:rsidRPr="00302464">
                              <w:rPr>
                                <w:rFonts w:ascii="等线" w:eastAsia="等线" w:hAnsi="等线" w:hint="eastAsia"/>
                                <w:b/>
                                <w:bCs/>
                                <w:color w:val="FFFFFF" w:themeColor="background1"/>
                                <w:sz w:val="28"/>
                                <w:szCs w:val="28"/>
                              </w:rPr>
                              <w:t>关于普华永道</w:t>
                            </w:r>
                            <w:r w:rsidR="00267394">
                              <w:rPr>
                                <w:rFonts w:ascii="等线" w:eastAsia="等线" w:hAnsi="等线" w:hint="eastAsia"/>
                                <w:b/>
                                <w:bCs/>
                                <w:color w:val="FFFFFF" w:themeColor="background1"/>
                                <w:sz w:val="28"/>
                                <w:szCs w:val="28"/>
                              </w:rPr>
                              <w:t xml:space="preserve"> </w:t>
                            </w:r>
                            <w:r w:rsidRPr="00302464">
                              <w:rPr>
                                <w:rFonts w:ascii="Tms Rmn" w:hAnsi="Tms Rmn"/>
                                <w:b/>
                                <w:bCs/>
                                <w:color w:val="FFFFFF" w:themeColor="background1"/>
                                <w:sz w:val="28"/>
                                <w:szCs w:val="28"/>
                              </w:rPr>
                              <w:t>(PwC)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5651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 o:spid="_x0000_s1026" type="#_x0000_t15" style="position:absolute;left:0;text-align:left;margin-left:0;margin-top:.1pt;width:179.25pt;height:2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" adj="20064" fillcolor="#db536a" strokecolor="white [3212]" strokeweight="1pt">
                <v:textbox>
                  <w:txbxContent>
                    <w:p w14:paraId="3391281E" w14:textId="44B929EE" w:rsidR="00302464" w:rsidRPr="00302464" w:rsidRDefault="00302464" w:rsidP="00302464">
                      <w:pPr>
                        <w:autoSpaceDE w:val="0"/>
                        <w:autoSpaceDN w:val="0"/>
                        <w:spacing w:after="120"/>
                        <w:rPr>
                          <w:rFonts w:ascii="Tms Rmn" w:hAnsi="Tms Rmn"/>
                          <w:b/>
                          <w:bCs/>
                          <w:color w:val="FFFFFF" w:themeColor="background1"/>
                          <w:sz w:val="28"/>
                          <w:szCs w:val="28"/>
                        </w:rPr>
                      </w:pPr>
                      <w:r w:rsidRPr="00302464">
                        <w:rPr>
                          <w:rFonts w:ascii="等线" w:eastAsia="等线" w:hAnsi="等线" w:hint="eastAsia"/>
                          <w:b/>
                          <w:bCs/>
                          <w:color w:val="FFFFFF" w:themeColor="background1"/>
                          <w:sz w:val="28"/>
                          <w:szCs w:val="28"/>
                        </w:rPr>
                        <w:t>关于普华永道</w:t>
                      </w:r>
                      <w:r w:rsidR="00267394">
                        <w:rPr>
                          <w:rFonts w:ascii="等线" w:eastAsia="等线" w:hAnsi="等线" w:hint="eastAsia"/>
                          <w:b/>
                          <w:bCs/>
                          <w:color w:val="FFFFFF" w:themeColor="background1"/>
                          <w:sz w:val="28"/>
                          <w:szCs w:val="28"/>
                        </w:rPr>
                        <w:t xml:space="preserve"> </w:t>
                      </w:r>
                      <w:r w:rsidRPr="00302464">
                        <w:rPr>
                          <w:rFonts w:ascii="Tms Rmn" w:hAnsi="Tms Rmn"/>
                          <w:b/>
                          <w:bCs/>
                          <w:color w:val="FFFFFF" w:themeColor="background1"/>
                          <w:sz w:val="28"/>
                          <w:szCs w:val="28"/>
                        </w:rPr>
                        <w:t>(PwC)</w:t>
                      </w:r>
                    </w:p>
                  </w:txbxContent>
                </v:textbox>
                <w10:wrap anchorx="margin"/>
              </v:shape>
            </w:pict>
          </mc:Fallback>
        </mc:AlternateContent>
      </w:r>
    </w:p>
    <w:p w14:paraId="32CCD0CB" w14:textId="33E13039" w:rsidR="00BA71E3" w:rsidRPr="00BA71E3" w:rsidRDefault="00BA71E3" w:rsidP="00BA71E3">
      <w:pPr>
        <w:autoSpaceDE w:val="0"/>
        <w:autoSpaceDN w:val="0"/>
        <w:spacing w:after="120"/>
        <w:rPr>
          <w:rFonts w:ascii="Tms Rmn" w:hAnsi="Tms Rmn"/>
          <w:b/>
          <w:bCs/>
          <w:color w:val="000000"/>
        </w:rPr>
      </w:pPr>
    </w:p>
    <w:p w14:paraId="2D3F5FF4" w14:textId="77777777" w:rsidR="00267394" w:rsidRDefault="00980227" w:rsidP="00BA71E3">
      <w:pPr>
        <w:autoSpaceDE w:val="0"/>
        <w:autoSpaceDN w:val="0"/>
        <w:spacing w:after="120"/>
        <w:rPr>
          <w:rFonts w:ascii="等线" w:eastAsia="等线" w:hAnsi="等线"/>
          <w:color w:val="000000"/>
        </w:rPr>
      </w:pPr>
      <w:r>
        <w:rPr>
          <w:rFonts w:ascii="等线" w:eastAsia="等线" w:hAnsi="等线" w:hint="eastAsia"/>
          <w:color w:val="000000"/>
        </w:rPr>
        <w:t xml:space="preserve"> </w:t>
      </w:r>
      <w:r>
        <w:rPr>
          <w:rFonts w:ascii="等线" w:eastAsia="等线" w:hAnsi="等线"/>
          <w:color w:val="000000"/>
        </w:rPr>
        <w:t xml:space="preserve">      </w:t>
      </w:r>
      <w:r w:rsidR="00BA71E3" w:rsidRPr="00980227">
        <w:rPr>
          <w:rFonts w:ascii="等线" w:eastAsia="等线" w:hAnsi="等线"/>
          <w:color w:val="000000"/>
        </w:rPr>
        <w:t>普华永道</w:t>
      </w:r>
      <w:r w:rsidR="00267394">
        <w:rPr>
          <w:rFonts w:ascii="等线" w:eastAsia="等线" w:hAnsi="等线" w:hint="eastAsia"/>
          <w:color w:val="000000"/>
        </w:rPr>
        <w:t>，</w:t>
      </w:r>
      <w:r w:rsidR="00267394" w:rsidRPr="00267394">
        <w:rPr>
          <w:rFonts w:ascii="等线" w:eastAsia="等线" w:hAnsi="等线" w:hint="eastAsia"/>
          <w:color w:val="000000"/>
        </w:rPr>
        <w:t>是世界上最顶级的会计师事务所之一。</w:t>
      </w:r>
      <w:r w:rsidR="00267394" w:rsidRPr="00BA71E3">
        <w:rPr>
          <w:rFonts w:ascii="等线" w:eastAsia="等线" w:hAnsi="等线" w:hint="eastAsia"/>
          <w:color w:val="000000"/>
        </w:rPr>
        <w:t>无论客户身在何处，普华永道均能提供所需的专业意见。我们实务经验丰富、高素质的专业团队能聆听各种意见，帮助客户解决业务问题，发掘并把握机遇。我们的行业专业化有助于就客户关注的领域共创解决方案。</w:t>
      </w:r>
    </w:p>
    <w:p w14:paraId="7D219814" w14:textId="750A66C5" w:rsidR="00BA71E3" w:rsidRPr="009A11B5" w:rsidRDefault="00267394" w:rsidP="00BA71E3">
      <w:pPr>
        <w:autoSpaceDE w:val="0"/>
        <w:autoSpaceDN w:val="0"/>
        <w:spacing w:after="120"/>
        <w:rPr>
          <w:rFonts w:ascii="等线" w:eastAsia="等线" w:hAnsi="等线"/>
          <w:color w:val="000000"/>
        </w:rPr>
      </w:pPr>
      <w:r>
        <w:rPr>
          <w:rFonts w:ascii="Georgia" w:hAnsi="Georgia" w:cs="Georgia"/>
          <w:noProof/>
          <w:color w:val="000000"/>
          <w:sz w:val="20"/>
          <w:szCs w:val="20"/>
        </w:rPr>
        <mc:AlternateContent>
          <mc:Choice Requires="wps">
            <w:drawing>
              <wp:anchor distT="0" distB="0" distL="114300" distR="114300" simplePos="0" relativeHeight="251663360" behindDoc="0" locked="0" layoutInCell="1" allowOverlap="1" wp14:anchorId="1B345175" wp14:editId="2B157E31">
                <wp:simplePos x="0" y="0"/>
                <wp:positionH relativeFrom="margin">
                  <wp:align>left</wp:align>
                </wp:positionH>
                <wp:positionV relativeFrom="paragraph">
                  <wp:posOffset>423691</wp:posOffset>
                </wp:positionV>
                <wp:extent cx="4413738" cy="342900"/>
                <wp:effectExtent l="0" t="0" r="44450" b="19050"/>
                <wp:wrapNone/>
                <wp:docPr id="9" name="Arrow: Pentagon 9"/>
                <wp:cNvGraphicFramePr/>
                <a:graphic xmlns:a="http://schemas.openxmlformats.org/drawingml/2006/main">
                  <a:graphicData uri="http://schemas.microsoft.com/office/word/2010/wordprocessingShape">
                    <wps:wsp>
                      <wps:cNvSpPr/>
                      <wps:spPr>
                        <a:xfrm>
                          <a:off x="0" y="0"/>
                          <a:ext cx="4413738" cy="342900"/>
                        </a:xfrm>
                        <a:prstGeom prst="homePlate">
                          <a:avLst/>
                        </a:prstGeom>
                        <a:solidFill>
                          <a:srgbClr val="DB536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EA7A5" w14:textId="43E2C934" w:rsidR="00302464" w:rsidRPr="00302464" w:rsidRDefault="009A11B5" w:rsidP="00302464">
                            <w:pPr>
                              <w:autoSpaceDE w:val="0"/>
                              <w:autoSpaceDN w:val="0"/>
                              <w:spacing w:after="120"/>
                              <w:rPr>
                                <w:rFonts w:ascii="Tms Rmn" w:hAnsi="Tms Rmn"/>
                                <w:b/>
                                <w:bCs/>
                                <w:color w:val="FFFFFF" w:themeColor="background1"/>
                                <w:sz w:val="24"/>
                                <w:szCs w:val="24"/>
                              </w:rPr>
                            </w:pPr>
                            <w:r w:rsidRPr="00302464">
                              <w:rPr>
                                <w:rFonts w:ascii="等线" w:eastAsia="等线" w:hAnsi="等线" w:hint="eastAsia"/>
                                <w:b/>
                                <w:bCs/>
                                <w:color w:val="FFFFFF" w:themeColor="background1"/>
                                <w:sz w:val="28"/>
                                <w:szCs w:val="28"/>
                              </w:rPr>
                              <w:t>普华永道202</w:t>
                            </w:r>
                            <w:r>
                              <w:rPr>
                                <w:rFonts w:ascii="等线" w:eastAsia="等线" w:hAnsi="等线"/>
                                <w:b/>
                                <w:bCs/>
                                <w:color w:val="FFFFFF" w:themeColor="background1"/>
                                <w:sz w:val="28"/>
                                <w:szCs w:val="28"/>
                              </w:rPr>
                              <w:t>2</w:t>
                            </w:r>
                            <w:r>
                              <w:rPr>
                                <w:rFonts w:ascii="等线" w:eastAsia="等线" w:hAnsi="等线" w:hint="eastAsia"/>
                                <w:b/>
                                <w:bCs/>
                                <w:color w:val="FFFFFF" w:themeColor="background1"/>
                                <w:sz w:val="28"/>
                                <w:szCs w:val="28"/>
                              </w:rPr>
                              <w:t>届</w:t>
                            </w:r>
                            <w:r w:rsidR="00302464" w:rsidRPr="00302464">
                              <w:rPr>
                                <w:rFonts w:ascii="等线" w:eastAsia="等线" w:hAnsi="等线" w:hint="eastAsia"/>
                                <w:b/>
                                <w:bCs/>
                                <w:color w:val="FFFFFF" w:themeColor="background1"/>
                                <w:sz w:val="28"/>
                                <w:szCs w:val="28"/>
                              </w:rPr>
                              <w:t>毕业生计划</w:t>
                            </w:r>
                            <w:r>
                              <w:rPr>
                                <w:rFonts w:ascii="等线" w:eastAsia="等线" w:hAnsi="等线" w:hint="eastAsia"/>
                                <w:b/>
                                <w:bCs/>
                                <w:color w:val="FFFFFF" w:themeColor="background1"/>
                                <w:sz w:val="28"/>
                                <w:szCs w:val="28"/>
                              </w:rPr>
                              <w:t xml:space="preserve"> </w:t>
                            </w:r>
                            <w:r w:rsidR="00302464" w:rsidRPr="00302464">
                              <w:rPr>
                                <w:rFonts w:ascii="Georgia" w:eastAsia="等线" w:hAnsi="Georgia"/>
                                <w:b/>
                                <w:bCs/>
                                <w:color w:val="FFFFFF" w:themeColor="background1"/>
                                <w:sz w:val="24"/>
                                <w:szCs w:val="24"/>
                              </w:rPr>
                              <w:t>(Graduate Recruitment)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45175" id="Arrow: Pentagon 9" o:spid="_x0000_s1027" type="#_x0000_t15" style="position:absolute;margin-left:0;margin-top:33.35pt;width:347.55pt;height:2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" adj="20761" fillcolor="#db536a" strokecolor="white [3212]" strokeweight="1pt">
                <v:textbox>
                  <w:txbxContent>
                    <w:p w14:paraId="211EA7A5" w14:textId="43E2C934" w:rsidR="00302464" w:rsidRPr="00302464" w:rsidRDefault="009A11B5" w:rsidP="00302464">
                      <w:pPr>
                        <w:autoSpaceDE w:val="0"/>
                        <w:autoSpaceDN w:val="0"/>
                        <w:spacing w:after="120"/>
                        <w:rPr>
                          <w:rFonts w:ascii="Tms Rmn" w:hAnsi="Tms Rmn"/>
                          <w:b/>
                          <w:bCs/>
                          <w:color w:val="FFFFFF" w:themeColor="background1"/>
                          <w:sz w:val="24"/>
                          <w:szCs w:val="24"/>
                        </w:rPr>
                      </w:pPr>
                      <w:r w:rsidRPr="00302464">
                        <w:rPr>
                          <w:rFonts w:ascii="等线" w:eastAsia="等线" w:hAnsi="等线" w:hint="eastAsia"/>
                          <w:b/>
                          <w:bCs/>
                          <w:color w:val="FFFFFF" w:themeColor="background1"/>
                          <w:sz w:val="28"/>
                          <w:szCs w:val="28"/>
                        </w:rPr>
                        <w:t>普华永道202</w:t>
                      </w:r>
                      <w:r>
                        <w:rPr>
                          <w:rFonts w:ascii="等线" w:eastAsia="等线" w:hAnsi="等线"/>
                          <w:b/>
                          <w:bCs/>
                          <w:color w:val="FFFFFF" w:themeColor="background1"/>
                          <w:sz w:val="28"/>
                          <w:szCs w:val="28"/>
                        </w:rPr>
                        <w:t>2</w:t>
                      </w:r>
                      <w:r>
                        <w:rPr>
                          <w:rFonts w:ascii="等线" w:eastAsia="等线" w:hAnsi="等线" w:hint="eastAsia"/>
                          <w:b/>
                          <w:bCs/>
                          <w:color w:val="FFFFFF" w:themeColor="background1"/>
                          <w:sz w:val="28"/>
                          <w:szCs w:val="28"/>
                        </w:rPr>
                        <w:t>届</w:t>
                      </w:r>
                      <w:r w:rsidR="00302464" w:rsidRPr="00302464">
                        <w:rPr>
                          <w:rFonts w:ascii="等线" w:eastAsia="等线" w:hAnsi="等线" w:hint="eastAsia"/>
                          <w:b/>
                          <w:bCs/>
                          <w:color w:val="FFFFFF" w:themeColor="background1"/>
                          <w:sz w:val="28"/>
                          <w:szCs w:val="28"/>
                        </w:rPr>
                        <w:t>毕业生计划</w:t>
                      </w:r>
                      <w:r>
                        <w:rPr>
                          <w:rFonts w:ascii="等线" w:eastAsia="等线" w:hAnsi="等线" w:hint="eastAsia"/>
                          <w:b/>
                          <w:bCs/>
                          <w:color w:val="FFFFFF" w:themeColor="background1"/>
                          <w:sz w:val="28"/>
                          <w:szCs w:val="28"/>
                        </w:rPr>
                        <w:t xml:space="preserve"> </w:t>
                      </w:r>
                      <w:r w:rsidR="00302464" w:rsidRPr="00302464">
                        <w:rPr>
                          <w:rFonts w:ascii="Georgia" w:eastAsia="等线" w:hAnsi="Georgia"/>
                          <w:b/>
                          <w:bCs/>
                          <w:color w:val="FFFFFF" w:themeColor="background1"/>
                          <w:sz w:val="24"/>
                          <w:szCs w:val="24"/>
                        </w:rPr>
                        <w:t>(Graduate Recruitment)</w:t>
                      </w:r>
                    </w:p>
                  </w:txbxContent>
                </v:textbox>
                <w10:wrap anchorx="margin"/>
              </v:shape>
            </w:pict>
          </mc:Fallback>
        </mc:AlternateContent>
      </w:r>
      <w:r>
        <w:rPr>
          <w:rFonts w:ascii="等线" w:eastAsia="等线" w:hAnsi="等线" w:hint="eastAsia"/>
          <w:color w:val="000000"/>
        </w:rPr>
        <w:t xml:space="preserve"> </w:t>
      </w:r>
      <w:r>
        <w:rPr>
          <w:rFonts w:ascii="等线" w:eastAsia="等线" w:hAnsi="等线"/>
          <w:color w:val="000000"/>
        </w:rPr>
        <w:t xml:space="preserve">      </w:t>
      </w:r>
      <w:r w:rsidR="00BA71E3" w:rsidRPr="00BA71E3">
        <w:rPr>
          <w:rFonts w:ascii="等线" w:eastAsia="等线" w:hAnsi="等线" w:hint="eastAsia"/>
          <w:color w:val="000000"/>
        </w:rPr>
        <w:t>我们各成员机构组成的网络遍及</w:t>
      </w:r>
      <w:r w:rsidR="00BA71E3" w:rsidRPr="00BA71E3">
        <w:rPr>
          <w:rFonts w:ascii="Tms Rmn" w:hAnsi="Tms Rmn"/>
          <w:color w:val="000000"/>
        </w:rPr>
        <w:t>158</w:t>
      </w:r>
      <w:r w:rsidR="00BA71E3" w:rsidRPr="00BA71E3">
        <w:rPr>
          <w:rFonts w:ascii="等线" w:eastAsia="等线" w:hAnsi="等线" w:hint="eastAsia"/>
          <w:color w:val="000000"/>
        </w:rPr>
        <w:t>个国家和地区，有超过</w:t>
      </w:r>
      <w:r w:rsidR="00BA71E3" w:rsidRPr="00BA71E3">
        <w:rPr>
          <w:rFonts w:ascii="Tms Rmn" w:hAnsi="Tms Rmn"/>
          <w:color w:val="000000"/>
        </w:rPr>
        <w:t>25</w:t>
      </w:r>
      <w:r w:rsidR="00BA71E3" w:rsidRPr="00BA71E3">
        <w:rPr>
          <w:rFonts w:ascii="等线" w:eastAsia="等线" w:hAnsi="等线" w:hint="eastAsia"/>
          <w:color w:val="000000"/>
        </w:rPr>
        <w:t>万名员工，致力于在审计、咨询及税务领域提供高质量的服务。</w:t>
      </w:r>
    </w:p>
    <w:p w14:paraId="16A79A03" w14:textId="7296E38E" w:rsidR="00302464" w:rsidRDefault="00302464" w:rsidP="009B5362">
      <w:pPr>
        <w:autoSpaceDE w:val="0"/>
        <w:autoSpaceDN w:val="0"/>
        <w:spacing w:after="120"/>
        <w:rPr>
          <w:rFonts w:ascii="等线" w:eastAsia="等线" w:hAnsi="等线"/>
          <w:color w:val="000000"/>
        </w:rPr>
      </w:pPr>
    </w:p>
    <w:p w14:paraId="21A4C2E9" w14:textId="77777777" w:rsidR="00267394" w:rsidRPr="00267394" w:rsidRDefault="00267394" w:rsidP="009B5362">
      <w:pPr>
        <w:autoSpaceDE w:val="0"/>
        <w:autoSpaceDN w:val="0"/>
        <w:spacing w:after="120"/>
        <w:rPr>
          <w:rFonts w:ascii="等线" w:eastAsia="等线" w:hAnsi="等线"/>
          <w:color w:val="000000"/>
          <w:sz w:val="2"/>
          <w:szCs w:val="2"/>
        </w:rPr>
      </w:pPr>
    </w:p>
    <w:p w14:paraId="324C094E" w14:textId="56DFD521" w:rsidR="009A11B5" w:rsidRPr="009A11B5" w:rsidRDefault="00D85567" w:rsidP="00BA71E3">
      <w:pPr>
        <w:autoSpaceDE w:val="0"/>
        <w:autoSpaceDN w:val="0"/>
        <w:spacing w:after="120"/>
        <w:rPr>
          <w:rFonts w:ascii="Tms Rmn" w:hAnsi="Tms Rmn"/>
          <w:color w:val="000000"/>
        </w:rPr>
      </w:pPr>
      <w:r>
        <w:rPr>
          <w:noProof/>
        </w:rPr>
        <w:drawing>
          <wp:anchor distT="0" distB="0" distL="114300" distR="114300" simplePos="0" relativeHeight="251677696" behindDoc="0" locked="0" layoutInCell="1" allowOverlap="1" wp14:anchorId="05DFDD1C" wp14:editId="4E77A652">
            <wp:simplePos x="0" y="0"/>
            <wp:positionH relativeFrom="margin">
              <wp:posOffset>5923280</wp:posOffset>
            </wp:positionH>
            <wp:positionV relativeFrom="paragraph">
              <wp:posOffset>614515</wp:posOffset>
            </wp:positionV>
            <wp:extent cx="904461" cy="9372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461" cy="937260"/>
                    </a:xfrm>
                    <a:prstGeom prst="rect">
                      <a:avLst/>
                    </a:prstGeom>
                  </pic:spPr>
                </pic:pic>
              </a:graphicData>
            </a:graphic>
            <wp14:sizeRelH relativeFrom="margin">
              <wp14:pctWidth>0</wp14:pctWidth>
            </wp14:sizeRelH>
            <wp14:sizeRelV relativeFrom="margin">
              <wp14:pctHeight>0</wp14:pctHeight>
            </wp14:sizeRelV>
          </wp:anchor>
        </w:drawing>
      </w:r>
      <w:r w:rsidR="009A11B5">
        <w:rPr>
          <w:rFonts w:ascii="Tms Rmn" w:hAnsi="Tms Rmn"/>
          <w:color w:val="000000"/>
        </w:rPr>
        <w:t xml:space="preserve">       </w:t>
      </w:r>
      <w:r w:rsidR="009A11B5" w:rsidRPr="009B5362">
        <w:rPr>
          <w:rFonts w:ascii="Tms Rmn" w:hAnsi="Tms Rmn" w:hint="eastAsia"/>
          <w:color w:val="000000"/>
        </w:rPr>
        <w:t>如果你期待通过团队合作去改变世界，并正在寻找一家能给你无限的机会去接触不同行业和服务的公司，你必定能够在普华永道找到一个适合自己的职位。你将会获得与你所任职的服务领域相关的一系列培训，我们极具系统性的入门训练，富有经验的职业导师以及工作伙伴将为你的职业生涯带来一个良好的开始。</w:t>
      </w:r>
    </w:p>
    <w:tbl>
      <w:tblPr>
        <w:tblW w:w="9214" w:type="dxa"/>
        <w:tblLayout w:type="fixed"/>
        <w:tblCellMar>
          <w:left w:w="0" w:type="dxa"/>
          <w:right w:w="0" w:type="dxa"/>
        </w:tblCellMar>
        <w:tblLook w:val="00A0" w:firstRow="1" w:lastRow="0" w:firstColumn="1" w:lastColumn="0" w:noHBand="0" w:noVBand="0"/>
      </w:tblPr>
      <w:tblGrid>
        <w:gridCol w:w="1124"/>
        <w:gridCol w:w="8090"/>
      </w:tblGrid>
      <w:tr w:rsidR="00CF5A61" w:rsidRPr="00CF5A61" w14:paraId="7E1ECE66" w14:textId="77777777" w:rsidTr="009C439E">
        <w:trPr>
          <w:trHeight w:val="20"/>
        </w:trPr>
        <w:tc>
          <w:tcPr>
            <w:tcW w:w="610" w:type="pct"/>
          </w:tcPr>
          <w:p w14:paraId="2C8BFDF8" w14:textId="03493DCF" w:rsidR="00CF5A61" w:rsidRPr="00D85567" w:rsidRDefault="00CF5A61" w:rsidP="003711CD">
            <w:pPr>
              <w:autoSpaceDE w:val="0"/>
              <w:autoSpaceDN w:val="0"/>
              <w:spacing w:after="120"/>
              <w:rPr>
                <w:rFonts w:asciiTheme="minorEastAsia" w:hAnsiTheme="minorEastAsia" w:cs="Georgia"/>
                <w:b/>
                <w:bCs/>
                <w:color w:val="000000"/>
                <w:sz w:val="2"/>
                <w:szCs w:val="2"/>
              </w:rPr>
            </w:pPr>
          </w:p>
        </w:tc>
        <w:tc>
          <w:tcPr>
            <w:tcW w:w="4390" w:type="pct"/>
          </w:tcPr>
          <w:p w14:paraId="119AE3B8" w14:textId="5C5350A2" w:rsidR="00CF5A61" w:rsidRPr="00D85567" w:rsidRDefault="00CF5A61" w:rsidP="003711CD">
            <w:pPr>
              <w:keepNext/>
              <w:keepLines/>
              <w:autoSpaceDE w:val="0"/>
              <w:autoSpaceDN w:val="0"/>
              <w:adjustRightInd w:val="0"/>
              <w:spacing w:after="120" w:line="240" w:lineRule="auto"/>
              <w:rPr>
                <w:rFonts w:asciiTheme="minorEastAsia" w:hAnsiTheme="minorEastAsia" w:cs="Georgia"/>
                <w:color w:val="000000"/>
                <w:sz w:val="2"/>
                <w:szCs w:val="2"/>
              </w:rPr>
            </w:pPr>
          </w:p>
        </w:tc>
      </w:tr>
      <w:tr w:rsidR="00D85567" w:rsidRPr="00CF5A61" w14:paraId="23422C40" w14:textId="77777777" w:rsidTr="009C439E">
        <w:tc>
          <w:tcPr>
            <w:tcW w:w="610" w:type="pct"/>
          </w:tcPr>
          <w:p w14:paraId="7EE126F9" w14:textId="4C063F21" w:rsidR="00D85567" w:rsidRPr="00D85567" w:rsidRDefault="00D85567" w:rsidP="00D85567">
            <w:pPr>
              <w:autoSpaceDE w:val="0"/>
              <w:autoSpaceDN w:val="0"/>
              <w:spacing w:after="120"/>
              <w:rPr>
                <w:rFonts w:asciiTheme="minorEastAsia" w:hAnsiTheme="minorEastAsia" w:cs="Georgia"/>
                <w:b/>
                <w:bCs/>
                <w:color w:val="000000"/>
              </w:rPr>
            </w:pPr>
            <w:r w:rsidRPr="00D85567">
              <w:rPr>
                <w:rFonts w:asciiTheme="minorEastAsia" w:hAnsiTheme="minorEastAsia"/>
                <w:b/>
                <w:bCs/>
                <w:color w:val="C00000"/>
              </w:rPr>
              <w:t>招聘对象</w:t>
            </w:r>
            <w:r>
              <w:rPr>
                <w:rFonts w:asciiTheme="minorEastAsia" w:hAnsiTheme="minorEastAsia" w:hint="eastAsia"/>
                <w:b/>
                <w:bCs/>
                <w:color w:val="C00000"/>
              </w:rPr>
              <w:t>：</w:t>
            </w:r>
          </w:p>
        </w:tc>
        <w:tc>
          <w:tcPr>
            <w:tcW w:w="4390" w:type="pct"/>
          </w:tcPr>
          <w:p w14:paraId="1EA10B7B" w14:textId="653122CF" w:rsidR="00D85567" w:rsidRPr="00D85567" w:rsidRDefault="00D85567" w:rsidP="00D85567">
            <w:pPr>
              <w:keepNext/>
              <w:keepLines/>
              <w:autoSpaceDE w:val="0"/>
              <w:autoSpaceDN w:val="0"/>
              <w:adjustRightInd w:val="0"/>
              <w:spacing w:after="120" w:line="240" w:lineRule="auto"/>
              <w:rPr>
                <w:rFonts w:asciiTheme="minorEastAsia" w:hAnsiTheme="minorEastAsia" w:cs="Georgia"/>
                <w:color w:val="000000"/>
              </w:rPr>
            </w:pPr>
            <w:r w:rsidRPr="00D85567">
              <w:rPr>
                <w:rFonts w:asciiTheme="minorEastAsia" w:hAnsiTheme="minorEastAsia" w:cs="Georgia"/>
                <w:color w:val="000000"/>
              </w:rPr>
              <w:t>202</w:t>
            </w:r>
            <w:r w:rsidRPr="00D85567">
              <w:rPr>
                <w:rFonts w:asciiTheme="minorEastAsia" w:hAnsiTheme="minorEastAsia" w:cs="Georgia" w:hint="eastAsia"/>
                <w:color w:val="000000"/>
              </w:rPr>
              <w:t>2</w:t>
            </w:r>
            <w:r w:rsidRPr="00D85567">
              <w:rPr>
                <w:rFonts w:asciiTheme="minorEastAsia" w:hAnsiTheme="minorEastAsia" w:cs="Georgia"/>
                <w:color w:val="000000"/>
              </w:rPr>
              <w:t>/20</w:t>
            </w:r>
            <w:r w:rsidRPr="00D85567">
              <w:rPr>
                <w:rFonts w:asciiTheme="minorEastAsia" w:hAnsiTheme="minorEastAsia" w:cs="Georgia" w:hint="eastAsia"/>
                <w:color w:val="000000"/>
              </w:rPr>
              <w:t>21</w:t>
            </w:r>
            <w:r w:rsidRPr="00D85567">
              <w:rPr>
                <w:rFonts w:asciiTheme="minorEastAsia" w:hAnsiTheme="minorEastAsia" w:cs="Georgia"/>
                <w:color w:val="000000"/>
              </w:rPr>
              <w:t>/20</w:t>
            </w:r>
            <w:r w:rsidRPr="00D85567">
              <w:rPr>
                <w:rFonts w:asciiTheme="minorEastAsia" w:hAnsiTheme="minorEastAsia" w:cs="Georgia" w:hint="eastAsia"/>
                <w:color w:val="000000"/>
              </w:rPr>
              <w:t>20</w:t>
            </w:r>
            <w:r w:rsidRPr="00D85567">
              <w:rPr>
                <w:rFonts w:asciiTheme="minorEastAsia" w:hAnsiTheme="minorEastAsia" w:cs="Georgia"/>
                <w:color w:val="000000"/>
              </w:rPr>
              <w:t>届全日制本科及硕士研究</w:t>
            </w:r>
            <w:r w:rsidRPr="00D85567">
              <w:rPr>
                <w:rFonts w:asciiTheme="minorEastAsia" w:hAnsiTheme="minorEastAsia" w:cs="Default San Serif"/>
                <w:color w:val="000000"/>
              </w:rPr>
              <w:t>生</w:t>
            </w:r>
          </w:p>
        </w:tc>
      </w:tr>
      <w:tr w:rsidR="00D85567" w:rsidRPr="00CF5A61" w14:paraId="623DE1D7" w14:textId="77777777" w:rsidTr="009C439E">
        <w:tc>
          <w:tcPr>
            <w:tcW w:w="610" w:type="pct"/>
          </w:tcPr>
          <w:p w14:paraId="1C875289" w14:textId="177CD3F7" w:rsidR="00D85567" w:rsidRPr="00D85567" w:rsidRDefault="00166E8E" w:rsidP="00D85567">
            <w:pPr>
              <w:autoSpaceDE w:val="0"/>
              <w:autoSpaceDN w:val="0"/>
              <w:spacing w:after="120"/>
              <w:rPr>
                <w:rFonts w:asciiTheme="minorEastAsia" w:hAnsiTheme="minorEastAsia"/>
                <w:b/>
                <w:bCs/>
                <w:color w:val="C00000"/>
              </w:rPr>
            </w:pPr>
            <w:r>
              <w:rPr>
                <w:rFonts w:asciiTheme="minorEastAsia" w:hAnsiTheme="minorEastAsia" w:hint="eastAsia"/>
                <w:b/>
                <w:bCs/>
                <w:color w:val="C00000"/>
              </w:rPr>
              <w:t>背景要求：</w:t>
            </w:r>
          </w:p>
        </w:tc>
        <w:tc>
          <w:tcPr>
            <w:tcW w:w="4390" w:type="pct"/>
          </w:tcPr>
          <w:p w14:paraId="0E760F84" w14:textId="4F3CA545" w:rsidR="00D85567" w:rsidRPr="00D85567" w:rsidRDefault="00D85567" w:rsidP="00D85567">
            <w:pPr>
              <w:keepNext/>
              <w:keepLines/>
              <w:autoSpaceDE w:val="0"/>
              <w:autoSpaceDN w:val="0"/>
              <w:adjustRightInd w:val="0"/>
              <w:spacing w:after="120" w:line="240" w:lineRule="auto"/>
              <w:rPr>
                <w:rFonts w:asciiTheme="minorEastAsia" w:hAnsiTheme="minorEastAsia" w:cs="Georgia"/>
                <w:color w:val="000000"/>
              </w:rPr>
            </w:pPr>
            <w:r w:rsidRPr="00D85567">
              <w:rPr>
                <w:rFonts w:asciiTheme="minorEastAsia" w:hAnsiTheme="minorEastAsia" w:cs="Georgia" w:hint="eastAsia"/>
                <w:color w:val="000000"/>
              </w:rPr>
              <w:t xml:space="preserve">欢迎各专业同学申请 </w:t>
            </w:r>
            <w:r w:rsidRPr="00D85567">
              <w:rPr>
                <w:rFonts w:asciiTheme="minorEastAsia" w:hAnsiTheme="minorEastAsia" w:cs="Georgia"/>
                <w:color w:val="000000"/>
              </w:rPr>
              <w:t>(</w:t>
            </w:r>
            <w:r w:rsidRPr="00D85567">
              <w:rPr>
                <w:rFonts w:asciiTheme="minorEastAsia" w:hAnsiTheme="minorEastAsia" w:cs="Georgia" w:hint="eastAsia"/>
                <w:color w:val="000000"/>
              </w:rPr>
              <w:t>理工类、商科</w:t>
            </w:r>
            <w:r w:rsidR="009C439E">
              <w:rPr>
                <w:rFonts w:asciiTheme="minorEastAsia" w:hAnsiTheme="minorEastAsia" w:cs="Georgia" w:hint="eastAsia"/>
                <w:color w:val="000000"/>
              </w:rPr>
              <w:t>、语言类</w:t>
            </w:r>
            <w:r w:rsidRPr="00D85567">
              <w:rPr>
                <w:rFonts w:asciiTheme="minorEastAsia" w:hAnsiTheme="minorEastAsia" w:cs="Georgia" w:hint="eastAsia"/>
                <w:color w:val="000000"/>
              </w:rPr>
              <w:t>及不同专业背景的同学申请</w:t>
            </w:r>
            <w:r w:rsidRPr="00D85567">
              <w:rPr>
                <w:rFonts w:asciiTheme="minorEastAsia" w:hAnsiTheme="minorEastAsia" w:cs="Georgia"/>
                <w:color w:val="000000"/>
              </w:rPr>
              <w:t>)</w:t>
            </w:r>
          </w:p>
        </w:tc>
      </w:tr>
      <w:tr w:rsidR="00D85567" w:rsidRPr="00CF5A61" w14:paraId="3C43944C" w14:textId="77777777" w:rsidTr="009C439E">
        <w:tc>
          <w:tcPr>
            <w:tcW w:w="610" w:type="pct"/>
          </w:tcPr>
          <w:p w14:paraId="44F42AB9" w14:textId="28BA08BC" w:rsidR="00D85567" w:rsidRPr="00D85567" w:rsidRDefault="00166E8E" w:rsidP="00D85567">
            <w:pPr>
              <w:autoSpaceDE w:val="0"/>
              <w:autoSpaceDN w:val="0"/>
              <w:spacing w:after="120"/>
              <w:rPr>
                <w:rFonts w:asciiTheme="minorEastAsia" w:hAnsiTheme="minorEastAsia"/>
                <w:b/>
                <w:bCs/>
                <w:color w:val="C00000"/>
              </w:rPr>
            </w:pPr>
            <w:r>
              <w:rPr>
                <w:rFonts w:asciiTheme="minorEastAsia" w:hAnsiTheme="minorEastAsia" w:hint="eastAsia"/>
                <w:b/>
                <w:bCs/>
                <w:color w:val="C00000"/>
              </w:rPr>
              <w:t>岗位介绍：</w:t>
            </w:r>
          </w:p>
        </w:tc>
        <w:tc>
          <w:tcPr>
            <w:tcW w:w="4390" w:type="pct"/>
          </w:tcPr>
          <w:p w14:paraId="6617DB43" w14:textId="5E3AAE7D" w:rsidR="00D85567" w:rsidRPr="00D85567" w:rsidRDefault="00166E8E" w:rsidP="00D85567">
            <w:pPr>
              <w:keepNext/>
              <w:keepLines/>
              <w:autoSpaceDE w:val="0"/>
              <w:autoSpaceDN w:val="0"/>
              <w:adjustRightInd w:val="0"/>
              <w:spacing w:after="120" w:line="240" w:lineRule="auto"/>
              <w:rPr>
                <w:rFonts w:asciiTheme="minorEastAsia" w:hAnsiTheme="minorEastAsia" w:cs="Georgia"/>
                <w:color w:val="000000"/>
              </w:rPr>
            </w:pPr>
            <w:r>
              <w:rPr>
                <w:rFonts w:asciiTheme="minorEastAsia" w:hAnsiTheme="minorEastAsia" w:cs="Georgia" w:hint="eastAsia"/>
                <w:color w:val="000000"/>
              </w:rPr>
              <w:t>详见下表或扫面右侧二</w:t>
            </w:r>
            <w:proofErr w:type="gramStart"/>
            <w:r>
              <w:rPr>
                <w:rFonts w:asciiTheme="minorEastAsia" w:hAnsiTheme="minorEastAsia" w:cs="Georgia" w:hint="eastAsia"/>
                <w:color w:val="000000"/>
              </w:rPr>
              <w:t>维码了解</w:t>
            </w:r>
            <w:proofErr w:type="gramEnd"/>
            <w:r>
              <w:rPr>
                <w:rFonts w:asciiTheme="minorEastAsia" w:hAnsiTheme="minorEastAsia" w:cs="Georgia" w:hint="eastAsia"/>
                <w:color w:val="000000"/>
              </w:rPr>
              <w:t>更多</w:t>
            </w:r>
          </w:p>
        </w:tc>
      </w:tr>
    </w:tbl>
    <w:tbl>
      <w:tblPr>
        <w:tblStyle w:val="af2"/>
        <w:tblW w:w="10816" w:type="dxa"/>
        <w:tblLook w:val="04A0" w:firstRow="1" w:lastRow="0" w:firstColumn="1" w:lastColumn="0" w:noHBand="0" w:noVBand="1"/>
      </w:tblPr>
      <w:tblGrid>
        <w:gridCol w:w="1985"/>
        <w:gridCol w:w="3126"/>
        <w:gridCol w:w="2273"/>
        <w:gridCol w:w="3432"/>
      </w:tblGrid>
      <w:tr w:rsidR="00110567" w14:paraId="27066D17" w14:textId="77777777" w:rsidTr="00880056">
        <w:trPr>
          <w:trHeight w:val="368"/>
        </w:trPr>
        <w:tc>
          <w:tcPr>
            <w:tcW w:w="1985" w:type="dxa"/>
            <w:shd w:val="clear" w:color="auto" w:fill="FFC000"/>
          </w:tcPr>
          <w:p w14:paraId="762D6DEC" w14:textId="3AC0880C" w:rsidR="00110567" w:rsidRPr="009B5362" w:rsidRDefault="00110567" w:rsidP="00110567">
            <w:pPr>
              <w:autoSpaceDE w:val="0"/>
              <w:autoSpaceDN w:val="0"/>
              <w:spacing w:after="120"/>
              <w:rPr>
                <w:rFonts w:ascii="等线" w:eastAsia="等线" w:hAnsi="等线"/>
                <w:b/>
                <w:bCs/>
                <w:color w:val="000000"/>
              </w:rPr>
            </w:pPr>
            <w:r>
              <w:rPr>
                <w:rFonts w:ascii="等线" w:eastAsia="等线" w:hAnsi="等线" w:hint="eastAsia"/>
                <w:b/>
                <w:bCs/>
                <w:color w:val="000000"/>
              </w:rPr>
              <w:t>招聘部门</w:t>
            </w:r>
          </w:p>
        </w:tc>
        <w:tc>
          <w:tcPr>
            <w:tcW w:w="3126" w:type="dxa"/>
            <w:shd w:val="clear" w:color="auto" w:fill="FFC000"/>
          </w:tcPr>
          <w:p w14:paraId="47DEFC68" w14:textId="4511883A" w:rsidR="00110567" w:rsidRDefault="00110567" w:rsidP="00110567">
            <w:pPr>
              <w:autoSpaceDE w:val="0"/>
              <w:autoSpaceDN w:val="0"/>
              <w:spacing w:after="120"/>
              <w:rPr>
                <w:rFonts w:ascii="等线" w:eastAsia="等线" w:hAnsi="等线"/>
                <w:b/>
                <w:bCs/>
                <w:color w:val="000000"/>
              </w:rPr>
            </w:pPr>
            <w:r>
              <w:rPr>
                <w:rFonts w:ascii="等线" w:eastAsia="等线" w:hAnsi="等线" w:hint="eastAsia"/>
                <w:b/>
                <w:bCs/>
                <w:color w:val="000000"/>
              </w:rPr>
              <w:t>岗位方向</w:t>
            </w:r>
          </w:p>
        </w:tc>
        <w:tc>
          <w:tcPr>
            <w:tcW w:w="2273" w:type="dxa"/>
            <w:shd w:val="clear" w:color="auto" w:fill="FFC000"/>
          </w:tcPr>
          <w:p w14:paraId="5085FD6B" w14:textId="58DD54E6" w:rsidR="00110567" w:rsidRPr="009B5362" w:rsidRDefault="00110567" w:rsidP="00110567">
            <w:pPr>
              <w:autoSpaceDE w:val="0"/>
              <w:autoSpaceDN w:val="0"/>
              <w:spacing w:after="120"/>
              <w:rPr>
                <w:rFonts w:ascii="等线" w:eastAsia="等线" w:hAnsi="等线"/>
                <w:b/>
                <w:bCs/>
                <w:color w:val="000000"/>
              </w:rPr>
            </w:pPr>
            <w:r>
              <w:rPr>
                <w:rFonts w:ascii="等线" w:eastAsia="等线" w:hAnsi="等线" w:hint="eastAsia"/>
                <w:b/>
                <w:bCs/>
                <w:color w:val="000000"/>
              </w:rPr>
              <w:t>招聘部门</w:t>
            </w:r>
          </w:p>
        </w:tc>
        <w:tc>
          <w:tcPr>
            <w:tcW w:w="3432" w:type="dxa"/>
            <w:shd w:val="clear" w:color="auto" w:fill="FFC000"/>
          </w:tcPr>
          <w:p w14:paraId="3F57D155" w14:textId="2B394C6B" w:rsidR="00110567" w:rsidRPr="00110567" w:rsidRDefault="00110567" w:rsidP="00110567">
            <w:pPr>
              <w:autoSpaceDE w:val="0"/>
              <w:autoSpaceDN w:val="0"/>
              <w:spacing w:after="120"/>
              <w:rPr>
                <w:rFonts w:ascii="等线" w:eastAsia="等线" w:hAnsi="等线"/>
                <w:color w:val="000000"/>
              </w:rPr>
            </w:pPr>
            <w:r w:rsidRPr="00110567">
              <w:rPr>
                <w:rFonts w:ascii="等线" w:eastAsia="等线" w:hAnsi="等线" w:hint="eastAsia"/>
                <w:b/>
                <w:bCs/>
                <w:color w:val="000000"/>
              </w:rPr>
              <w:t>岗位方向</w:t>
            </w:r>
          </w:p>
        </w:tc>
      </w:tr>
      <w:tr w:rsidR="005F5BF5" w14:paraId="7BDF3797" w14:textId="77777777" w:rsidTr="00880056">
        <w:trPr>
          <w:trHeight w:val="493"/>
        </w:trPr>
        <w:tc>
          <w:tcPr>
            <w:tcW w:w="1985" w:type="dxa"/>
            <w:shd w:val="clear" w:color="auto" w:fill="FFE599" w:themeFill="accent4" w:themeFillTint="66"/>
          </w:tcPr>
          <w:p w14:paraId="02A43FD8" w14:textId="410D1315" w:rsidR="005F5BF5" w:rsidRPr="00CF5A61" w:rsidRDefault="005F5BF5" w:rsidP="009B5362">
            <w:pPr>
              <w:autoSpaceDE w:val="0"/>
              <w:autoSpaceDN w:val="0"/>
              <w:spacing w:after="120"/>
              <w:rPr>
                <w:rFonts w:ascii="等线" w:eastAsia="等线" w:hAnsi="等线"/>
                <w:b/>
                <w:bCs/>
                <w:color w:val="000000"/>
                <w:sz w:val="20"/>
                <w:szCs w:val="20"/>
              </w:rPr>
            </w:pPr>
            <w:r w:rsidRPr="00CF5A61">
              <w:rPr>
                <w:rFonts w:ascii="等线" w:eastAsia="等线" w:hAnsi="等线" w:hint="eastAsia"/>
                <w:b/>
                <w:bCs/>
                <w:color w:val="000000"/>
                <w:sz w:val="20"/>
                <w:szCs w:val="20"/>
              </w:rPr>
              <w:t>审计及</w:t>
            </w:r>
            <w:proofErr w:type="gramStart"/>
            <w:r w:rsidRPr="00CF5A61">
              <w:rPr>
                <w:rFonts w:ascii="等线" w:eastAsia="等线" w:hAnsi="等线" w:hint="eastAsia"/>
                <w:b/>
                <w:bCs/>
                <w:color w:val="000000"/>
                <w:sz w:val="20"/>
                <w:szCs w:val="20"/>
              </w:rPr>
              <w:t>鉴证</w:t>
            </w:r>
            <w:proofErr w:type="gramEnd"/>
            <w:r w:rsidRPr="00CF5A61">
              <w:rPr>
                <w:rFonts w:ascii="等线" w:eastAsia="等线" w:hAnsi="等线" w:hint="eastAsia"/>
                <w:b/>
                <w:bCs/>
                <w:color w:val="000000"/>
                <w:sz w:val="20"/>
                <w:szCs w:val="20"/>
              </w:rPr>
              <w:t>服务部</w:t>
            </w:r>
          </w:p>
        </w:tc>
        <w:tc>
          <w:tcPr>
            <w:tcW w:w="3126" w:type="dxa"/>
          </w:tcPr>
          <w:p w14:paraId="2DAEADCD" w14:textId="77777777" w:rsidR="005F5BF5" w:rsidRDefault="005F5BF5" w:rsidP="00110567">
            <w:pPr>
              <w:pStyle w:val="a3"/>
              <w:numPr>
                <w:ilvl w:val="0"/>
                <w:numId w:val="14"/>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审计</w:t>
            </w:r>
          </w:p>
          <w:p w14:paraId="3FD79A3A" w14:textId="77777777" w:rsidR="009A11B5" w:rsidRDefault="009A11B5" w:rsidP="00110567">
            <w:pPr>
              <w:pStyle w:val="a3"/>
              <w:numPr>
                <w:ilvl w:val="0"/>
                <w:numId w:val="14"/>
              </w:numPr>
              <w:autoSpaceDE w:val="0"/>
              <w:autoSpaceDN w:val="0"/>
              <w:spacing w:after="120"/>
              <w:rPr>
                <w:rFonts w:ascii="等线" w:eastAsia="等线" w:hAnsi="等线"/>
                <w:color w:val="000000"/>
                <w:sz w:val="20"/>
                <w:szCs w:val="20"/>
              </w:rPr>
            </w:pPr>
            <w:r>
              <w:rPr>
                <w:rFonts w:ascii="等线" w:eastAsia="等线" w:hAnsi="等线" w:hint="eastAsia"/>
                <w:color w:val="000000"/>
                <w:sz w:val="20"/>
                <w:szCs w:val="20"/>
              </w:rPr>
              <w:t>精算</w:t>
            </w:r>
          </w:p>
          <w:p w14:paraId="7231E73B" w14:textId="70A9DEDC" w:rsidR="009A11B5" w:rsidRPr="00CF5A61" w:rsidRDefault="009A11B5" w:rsidP="009A11B5">
            <w:pPr>
              <w:pStyle w:val="a3"/>
              <w:autoSpaceDE w:val="0"/>
              <w:autoSpaceDN w:val="0"/>
              <w:spacing w:after="120"/>
              <w:ind w:left="360"/>
              <w:rPr>
                <w:rFonts w:ascii="等线" w:eastAsia="等线" w:hAnsi="等线"/>
                <w:color w:val="000000"/>
                <w:sz w:val="20"/>
                <w:szCs w:val="20"/>
              </w:rPr>
            </w:pPr>
          </w:p>
        </w:tc>
        <w:tc>
          <w:tcPr>
            <w:tcW w:w="2273" w:type="dxa"/>
            <w:vMerge w:val="restart"/>
            <w:shd w:val="clear" w:color="auto" w:fill="FFE599" w:themeFill="accent4" w:themeFillTint="66"/>
          </w:tcPr>
          <w:p w14:paraId="7F80B140" w14:textId="35642EAA" w:rsidR="005F5BF5" w:rsidRPr="00CF5A61" w:rsidRDefault="005F5BF5" w:rsidP="009B5362">
            <w:pPr>
              <w:autoSpaceDE w:val="0"/>
              <w:autoSpaceDN w:val="0"/>
              <w:spacing w:after="120"/>
              <w:rPr>
                <w:rFonts w:ascii="等线" w:eastAsia="等线" w:hAnsi="等线"/>
                <w:b/>
                <w:bCs/>
                <w:color w:val="000000"/>
                <w:sz w:val="20"/>
                <w:szCs w:val="20"/>
              </w:rPr>
            </w:pPr>
            <w:r w:rsidRPr="00CF5A61">
              <w:rPr>
                <w:rFonts w:ascii="等线" w:eastAsia="等线" w:hAnsi="等线" w:hint="eastAsia"/>
                <w:b/>
                <w:bCs/>
                <w:color w:val="000000"/>
                <w:sz w:val="20"/>
                <w:szCs w:val="20"/>
              </w:rPr>
              <w:t>风险及控制服务部</w:t>
            </w:r>
          </w:p>
        </w:tc>
        <w:tc>
          <w:tcPr>
            <w:tcW w:w="3432" w:type="dxa"/>
            <w:vMerge w:val="restart"/>
          </w:tcPr>
          <w:p w14:paraId="68F89322" w14:textId="3F3E5F6E" w:rsidR="005F5BF5" w:rsidRPr="00CF5A61" w:rsidRDefault="005F5BF5" w:rsidP="00110567">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内部审计与内控服务</w:t>
            </w:r>
          </w:p>
          <w:p w14:paraId="7225848E" w14:textId="01A30734" w:rsidR="005F5BF5" w:rsidRPr="00CF5A61" w:rsidRDefault="005F5BF5" w:rsidP="00110567">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lang w:val="en-GB"/>
              </w:rPr>
              <w:t>数据治理及数据尽职调查</w:t>
            </w:r>
          </w:p>
          <w:p w14:paraId="21AD3896" w14:textId="1390A73D" w:rsidR="005F5BF5" w:rsidRPr="00CF5A61" w:rsidRDefault="005F5BF5" w:rsidP="00110567">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lang w:val="en-GB"/>
              </w:rPr>
              <w:t>网络安全与隐私保护、车联网</w:t>
            </w:r>
            <w:r w:rsidR="00D85567">
              <w:rPr>
                <w:rFonts w:ascii="等线" w:eastAsia="等线" w:hAnsi="等线" w:hint="eastAsia"/>
                <w:color w:val="000000"/>
                <w:sz w:val="20"/>
                <w:szCs w:val="20"/>
                <w:lang w:val="en-GB"/>
              </w:rPr>
              <w:t>\物联网咨询</w:t>
            </w:r>
          </w:p>
          <w:p w14:paraId="0F83BB9E" w14:textId="77777777" w:rsidR="005F5BF5" w:rsidRPr="00CF5A61" w:rsidRDefault="005F5BF5" w:rsidP="00110567">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财务智能化转型</w:t>
            </w:r>
          </w:p>
          <w:p w14:paraId="53D0E23A" w14:textId="40CA7F56" w:rsidR="005F5BF5" w:rsidRPr="00CF5A61" w:rsidRDefault="005F5BF5" w:rsidP="00110567">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企业管制、风险管理、合</w:t>
            </w:r>
            <w:proofErr w:type="gramStart"/>
            <w:r w:rsidRPr="00CF5A61">
              <w:rPr>
                <w:rFonts w:ascii="等线" w:eastAsia="等线" w:hAnsi="等线" w:hint="eastAsia"/>
                <w:color w:val="000000"/>
                <w:sz w:val="20"/>
                <w:szCs w:val="20"/>
              </w:rPr>
              <w:t>规</w:t>
            </w:r>
            <w:proofErr w:type="gramEnd"/>
            <w:r w:rsidRPr="00CF5A61">
              <w:rPr>
                <w:rFonts w:ascii="等线" w:eastAsia="等线" w:hAnsi="等线" w:hint="eastAsia"/>
                <w:color w:val="000000"/>
                <w:sz w:val="20"/>
                <w:szCs w:val="20"/>
              </w:rPr>
              <w:t>管理</w:t>
            </w:r>
          </w:p>
          <w:p w14:paraId="071CEDE6" w14:textId="1A7C6DC2" w:rsidR="005F5BF5" w:rsidRPr="009A11B5" w:rsidRDefault="005F5BF5" w:rsidP="009A11B5">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法</w:t>
            </w:r>
            <w:proofErr w:type="gramStart"/>
            <w:r w:rsidRPr="00CF5A61">
              <w:rPr>
                <w:rFonts w:ascii="等线" w:eastAsia="等线" w:hAnsi="等线" w:hint="eastAsia"/>
                <w:color w:val="000000"/>
                <w:sz w:val="20"/>
                <w:szCs w:val="20"/>
              </w:rPr>
              <w:t>务</w:t>
            </w:r>
            <w:proofErr w:type="gramEnd"/>
            <w:r w:rsidRPr="00CF5A61">
              <w:rPr>
                <w:rFonts w:ascii="等线" w:eastAsia="等线" w:hAnsi="等线" w:hint="eastAsia"/>
                <w:color w:val="000000"/>
                <w:sz w:val="20"/>
                <w:szCs w:val="20"/>
              </w:rPr>
              <w:t>会计服务</w:t>
            </w:r>
          </w:p>
        </w:tc>
      </w:tr>
      <w:tr w:rsidR="005F5BF5" w14:paraId="00A04C41" w14:textId="77777777" w:rsidTr="00880056">
        <w:trPr>
          <w:trHeight w:val="856"/>
        </w:trPr>
        <w:tc>
          <w:tcPr>
            <w:tcW w:w="1985" w:type="dxa"/>
            <w:shd w:val="clear" w:color="auto" w:fill="FFE599" w:themeFill="accent4" w:themeFillTint="66"/>
          </w:tcPr>
          <w:p w14:paraId="067A1867" w14:textId="77777777" w:rsidR="005F5BF5" w:rsidRPr="00CF5A61" w:rsidRDefault="005F5BF5" w:rsidP="005F5BF5">
            <w:pPr>
              <w:autoSpaceDE w:val="0"/>
              <w:autoSpaceDN w:val="0"/>
              <w:spacing w:after="120"/>
              <w:rPr>
                <w:rFonts w:ascii="等线" w:eastAsia="等线" w:hAnsi="等线"/>
                <w:b/>
                <w:bCs/>
                <w:color w:val="000000"/>
                <w:sz w:val="20"/>
                <w:szCs w:val="20"/>
              </w:rPr>
            </w:pPr>
            <w:r w:rsidRPr="00CF5A61">
              <w:rPr>
                <w:rFonts w:ascii="等线" w:eastAsia="等线" w:hAnsi="等线" w:hint="eastAsia"/>
                <w:b/>
                <w:bCs/>
                <w:color w:val="000000"/>
                <w:sz w:val="20"/>
                <w:szCs w:val="20"/>
              </w:rPr>
              <w:t>税务服务部</w:t>
            </w:r>
          </w:p>
          <w:p w14:paraId="44387BD0" w14:textId="77777777" w:rsidR="005F5BF5" w:rsidRPr="00CF5A61" w:rsidRDefault="005F5BF5" w:rsidP="005F5BF5">
            <w:pPr>
              <w:autoSpaceDE w:val="0"/>
              <w:autoSpaceDN w:val="0"/>
              <w:spacing w:after="120"/>
              <w:rPr>
                <w:rFonts w:ascii="等线" w:eastAsia="等线" w:hAnsi="等线"/>
                <w:b/>
                <w:bCs/>
                <w:color w:val="000000"/>
                <w:sz w:val="20"/>
                <w:szCs w:val="20"/>
              </w:rPr>
            </w:pPr>
          </w:p>
        </w:tc>
        <w:tc>
          <w:tcPr>
            <w:tcW w:w="3126" w:type="dxa"/>
          </w:tcPr>
          <w:p w14:paraId="21ED6005" w14:textId="77777777" w:rsidR="005F5BF5" w:rsidRPr="00CF5A61" w:rsidRDefault="005F5BF5" w:rsidP="005F5BF5">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税务及商务咨询</w:t>
            </w:r>
          </w:p>
          <w:p w14:paraId="2A89760F" w14:textId="77777777" w:rsidR="005F5BF5" w:rsidRPr="00CF5A61" w:rsidRDefault="005F5BF5" w:rsidP="005F5BF5">
            <w:pPr>
              <w:pStyle w:val="a3"/>
              <w:numPr>
                <w:ilvl w:val="0"/>
                <w:numId w:val="10"/>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企业税务服务</w:t>
            </w:r>
          </w:p>
          <w:p w14:paraId="45F2B560" w14:textId="7682F9E8" w:rsidR="005F5BF5" w:rsidRPr="00CF5A61" w:rsidRDefault="005F5BF5" w:rsidP="005F5BF5">
            <w:pPr>
              <w:pStyle w:val="a3"/>
              <w:numPr>
                <w:ilvl w:val="0"/>
                <w:numId w:val="14"/>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转让定价</w:t>
            </w:r>
          </w:p>
        </w:tc>
        <w:tc>
          <w:tcPr>
            <w:tcW w:w="2273" w:type="dxa"/>
            <w:vMerge/>
            <w:shd w:val="clear" w:color="auto" w:fill="FFE599" w:themeFill="accent4" w:themeFillTint="66"/>
          </w:tcPr>
          <w:p w14:paraId="0B25036A" w14:textId="77777777" w:rsidR="005F5BF5" w:rsidRPr="00CF5A61" w:rsidRDefault="005F5BF5" w:rsidP="005F5BF5">
            <w:pPr>
              <w:autoSpaceDE w:val="0"/>
              <w:autoSpaceDN w:val="0"/>
              <w:spacing w:after="120"/>
              <w:rPr>
                <w:rFonts w:ascii="等线" w:eastAsia="等线" w:hAnsi="等线"/>
                <w:b/>
                <w:bCs/>
                <w:color w:val="000000"/>
                <w:sz w:val="20"/>
                <w:szCs w:val="20"/>
              </w:rPr>
            </w:pPr>
          </w:p>
        </w:tc>
        <w:tc>
          <w:tcPr>
            <w:tcW w:w="3432" w:type="dxa"/>
            <w:vMerge/>
          </w:tcPr>
          <w:p w14:paraId="26009D53" w14:textId="77777777" w:rsidR="005F5BF5" w:rsidRPr="00CF5A61" w:rsidRDefault="005F5BF5" w:rsidP="005F5BF5">
            <w:pPr>
              <w:pStyle w:val="a3"/>
              <w:numPr>
                <w:ilvl w:val="0"/>
                <w:numId w:val="10"/>
              </w:numPr>
              <w:autoSpaceDE w:val="0"/>
              <w:autoSpaceDN w:val="0"/>
              <w:spacing w:after="120"/>
              <w:rPr>
                <w:rFonts w:ascii="等线" w:eastAsia="等线" w:hAnsi="等线"/>
                <w:color w:val="000000"/>
                <w:sz w:val="20"/>
                <w:szCs w:val="20"/>
              </w:rPr>
            </w:pPr>
          </w:p>
        </w:tc>
      </w:tr>
      <w:tr w:rsidR="009A11B5" w14:paraId="54246E04" w14:textId="77777777" w:rsidTr="00880056">
        <w:trPr>
          <w:trHeight w:val="1340"/>
        </w:trPr>
        <w:tc>
          <w:tcPr>
            <w:tcW w:w="1985" w:type="dxa"/>
            <w:shd w:val="clear" w:color="auto" w:fill="FFE599" w:themeFill="accent4" w:themeFillTint="66"/>
          </w:tcPr>
          <w:p w14:paraId="3D648E0C" w14:textId="0C87CBF1" w:rsidR="005F5BF5" w:rsidRPr="00CF5A61" w:rsidRDefault="005F5BF5" w:rsidP="005F5BF5">
            <w:pPr>
              <w:autoSpaceDE w:val="0"/>
              <w:autoSpaceDN w:val="0"/>
              <w:spacing w:after="120"/>
              <w:rPr>
                <w:rFonts w:ascii="等线" w:eastAsia="等线" w:hAnsi="等线"/>
                <w:b/>
                <w:bCs/>
                <w:color w:val="000000"/>
                <w:sz w:val="20"/>
                <w:szCs w:val="20"/>
              </w:rPr>
            </w:pPr>
            <w:r w:rsidRPr="00CF5A61">
              <w:rPr>
                <w:rFonts w:ascii="等线" w:eastAsia="等线" w:hAnsi="等线" w:hint="eastAsia"/>
                <w:b/>
                <w:bCs/>
                <w:color w:val="000000"/>
                <w:sz w:val="20"/>
                <w:szCs w:val="20"/>
              </w:rPr>
              <w:t>X-</w:t>
            </w:r>
            <w:proofErr w:type="spellStart"/>
            <w:r w:rsidRPr="00CF5A61">
              <w:rPr>
                <w:rFonts w:ascii="等线" w:eastAsia="等线" w:hAnsi="等线" w:hint="eastAsia"/>
                <w:b/>
                <w:bCs/>
                <w:color w:val="000000"/>
                <w:sz w:val="20"/>
                <w:szCs w:val="20"/>
              </w:rPr>
              <w:t>Venturer</w:t>
            </w:r>
            <w:proofErr w:type="spellEnd"/>
            <w:r w:rsidRPr="00CF5A61">
              <w:rPr>
                <w:rFonts w:ascii="等线" w:eastAsia="等线" w:hAnsi="等线"/>
                <w:b/>
                <w:bCs/>
                <w:color w:val="000000"/>
                <w:sz w:val="20"/>
                <w:szCs w:val="20"/>
              </w:rPr>
              <w:t xml:space="preserve"> </w:t>
            </w:r>
            <w:r w:rsidRPr="00CF5A61">
              <w:rPr>
                <w:rFonts w:ascii="等线" w:eastAsia="等线" w:hAnsi="等线" w:hint="eastAsia"/>
                <w:b/>
                <w:bCs/>
                <w:color w:val="000000"/>
                <w:sz w:val="20"/>
                <w:szCs w:val="20"/>
              </w:rPr>
              <w:t>创智荟-创新领导力工程</w:t>
            </w:r>
          </w:p>
        </w:tc>
        <w:tc>
          <w:tcPr>
            <w:tcW w:w="3126" w:type="dxa"/>
          </w:tcPr>
          <w:p w14:paraId="55AA354E" w14:textId="6BBE53F2" w:rsidR="005F5BF5" w:rsidRPr="005F5BF5" w:rsidRDefault="005F5BF5" w:rsidP="005F5BF5">
            <w:pPr>
              <w:pStyle w:val="a3"/>
              <w:numPr>
                <w:ilvl w:val="0"/>
                <w:numId w:val="10"/>
              </w:numPr>
              <w:autoSpaceDE w:val="0"/>
              <w:autoSpaceDN w:val="0"/>
              <w:spacing w:after="120"/>
              <w:rPr>
                <w:rFonts w:ascii="等线" w:eastAsia="等线" w:hAnsi="等线"/>
                <w:color w:val="000000"/>
                <w:sz w:val="20"/>
                <w:szCs w:val="20"/>
              </w:rPr>
            </w:pPr>
            <w:r>
              <w:rPr>
                <w:rFonts w:ascii="等线" w:eastAsia="等线" w:hAnsi="等线" w:hint="eastAsia"/>
                <w:color w:val="000000"/>
                <w:sz w:val="20"/>
                <w:szCs w:val="20"/>
              </w:rPr>
              <w:t>普华永道</w:t>
            </w:r>
            <w:r w:rsidR="009A11B5">
              <w:rPr>
                <w:rFonts w:ascii="等线" w:eastAsia="等线" w:hAnsi="等线" w:hint="eastAsia"/>
                <w:color w:val="000000"/>
                <w:sz w:val="20"/>
                <w:szCs w:val="20"/>
              </w:rPr>
              <w:t>内部轮岗计划</w:t>
            </w:r>
          </w:p>
        </w:tc>
        <w:tc>
          <w:tcPr>
            <w:tcW w:w="2273" w:type="dxa"/>
            <w:shd w:val="clear" w:color="auto" w:fill="FFE599" w:themeFill="accent4" w:themeFillTint="66"/>
          </w:tcPr>
          <w:p w14:paraId="7B55E392" w14:textId="1B58C2F6" w:rsidR="005F5BF5" w:rsidRPr="00CF5A61" w:rsidRDefault="005F5BF5" w:rsidP="005F5BF5">
            <w:pPr>
              <w:autoSpaceDE w:val="0"/>
              <w:autoSpaceDN w:val="0"/>
              <w:spacing w:after="120"/>
              <w:rPr>
                <w:rFonts w:ascii="等线" w:eastAsia="等线" w:hAnsi="等线"/>
                <w:b/>
                <w:bCs/>
                <w:color w:val="000000"/>
                <w:sz w:val="20"/>
                <w:szCs w:val="20"/>
              </w:rPr>
            </w:pPr>
            <w:r w:rsidRPr="00CF5A61">
              <w:rPr>
                <w:rFonts w:ascii="等线" w:eastAsia="等线" w:hAnsi="等线" w:hint="eastAsia"/>
                <w:b/>
                <w:bCs/>
                <w:color w:val="000000"/>
                <w:sz w:val="20"/>
                <w:szCs w:val="20"/>
              </w:rPr>
              <w:t>创新服务部-环境、社会及治理（E</w:t>
            </w:r>
            <w:r w:rsidRPr="00CF5A61">
              <w:rPr>
                <w:rFonts w:ascii="等线" w:eastAsia="等线" w:hAnsi="等线"/>
                <w:b/>
                <w:bCs/>
                <w:color w:val="000000"/>
                <w:sz w:val="20"/>
                <w:szCs w:val="20"/>
              </w:rPr>
              <w:t>SG）</w:t>
            </w:r>
          </w:p>
          <w:p w14:paraId="7DCBCE18" w14:textId="77777777" w:rsidR="005F5BF5" w:rsidRPr="00CF5A61" w:rsidRDefault="005F5BF5" w:rsidP="005F5BF5">
            <w:pPr>
              <w:autoSpaceDE w:val="0"/>
              <w:autoSpaceDN w:val="0"/>
              <w:spacing w:after="120"/>
              <w:rPr>
                <w:rFonts w:ascii="等线" w:eastAsia="等线" w:hAnsi="等线"/>
                <w:b/>
                <w:bCs/>
                <w:color w:val="000000"/>
                <w:sz w:val="20"/>
                <w:szCs w:val="20"/>
              </w:rPr>
            </w:pPr>
          </w:p>
        </w:tc>
        <w:tc>
          <w:tcPr>
            <w:tcW w:w="3432" w:type="dxa"/>
          </w:tcPr>
          <w:p w14:paraId="4103D85B" w14:textId="0DF192A5" w:rsidR="005F5BF5" w:rsidRPr="00CF5A61" w:rsidRDefault="005F5BF5" w:rsidP="005F5BF5">
            <w:pPr>
              <w:pStyle w:val="a3"/>
              <w:numPr>
                <w:ilvl w:val="0"/>
                <w:numId w:val="12"/>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ESG报告与鉴证</w:t>
            </w:r>
          </w:p>
          <w:p w14:paraId="737DA282" w14:textId="183B965B" w:rsidR="005F5BF5" w:rsidRPr="00CF5A61" w:rsidRDefault="005F5BF5" w:rsidP="005F5BF5">
            <w:pPr>
              <w:pStyle w:val="a3"/>
              <w:numPr>
                <w:ilvl w:val="0"/>
                <w:numId w:val="12"/>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创新城市发展综合服务</w:t>
            </w:r>
          </w:p>
          <w:p w14:paraId="3AAFCED4" w14:textId="77777777" w:rsidR="00302633" w:rsidRDefault="005F5BF5" w:rsidP="005F5BF5">
            <w:pPr>
              <w:pStyle w:val="a3"/>
              <w:numPr>
                <w:ilvl w:val="0"/>
                <w:numId w:val="12"/>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食品行业诚信服务</w:t>
            </w:r>
          </w:p>
          <w:p w14:paraId="35D03B0E" w14:textId="5BD2A278" w:rsidR="005F5BF5" w:rsidRPr="00CF5A61" w:rsidRDefault="005F5BF5" w:rsidP="005F5BF5">
            <w:pPr>
              <w:pStyle w:val="a3"/>
              <w:numPr>
                <w:ilvl w:val="0"/>
                <w:numId w:val="12"/>
              </w:numPr>
              <w:autoSpaceDE w:val="0"/>
              <w:autoSpaceDN w:val="0"/>
              <w:spacing w:after="120"/>
              <w:rPr>
                <w:rFonts w:ascii="等线" w:eastAsia="等线" w:hAnsi="等线"/>
                <w:color w:val="000000"/>
                <w:sz w:val="20"/>
                <w:szCs w:val="20"/>
              </w:rPr>
            </w:pPr>
            <w:bookmarkStart w:id="0" w:name="_GoBack"/>
            <w:bookmarkEnd w:id="0"/>
            <w:r w:rsidRPr="00CF5A61">
              <w:rPr>
                <w:rFonts w:ascii="等线" w:eastAsia="等线" w:hAnsi="等线" w:hint="eastAsia"/>
                <w:color w:val="000000"/>
                <w:sz w:val="20"/>
                <w:szCs w:val="20"/>
              </w:rPr>
              <w:t>气候变化与可持续发展</w:t>
            </w:r>
          </w:p>
          <w:p w14:paraId="0EAE69FB" w14:textId="2E04211D" w:rsidR="005F5BF5" w:rsidRPr="00CF5A61" w:rsidRDefault="005F5BF5" w:rsidP="005F5BF5">
            <w:pPr>
              <w:pStyle w:val="a3"/>
              <w:numPr>
                <w:ilvl w:val="0"/>
                <w:numId w:val="12"/>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可持续战略与运营</w:t>
            </w:r>
          </w:p>
        </w:tc>
      </w:tr>
      <w:tr w:rsidR="009A11B5" w14:paraId="12AA15C0" w14:textId="77777777" w:rsidTr="003B319F">
        <w:trPr>
          <w:trHeight w:val="1020"/>
        </w:trPr>
        <w:tc>
          <w:tcPr>
            <w:tcW w:w="1985" w:type="dxa"/>
            <w:shd w:val="clear" w:color="auto" w:fill="FFE599" w:themeFill="accent4" w:themeFillTint="66"/>
          </w:tcPr>
          <w:p w14:paraId="149D7343" w14:textId="14D4F114" w:rsidR="005F5BF5" w:rsidRPr="00CF5A61" w:rsidRDefault="005F5BF5" w:rsidP="005F5BF5">
            <w:pPr>
              <w:autoSpaceDE w:val="0"/>
              <w:autoSpaceDN w:val="0"/>
              <w:spacing w:after="120"/>
              <w:rPr>
                <w:rFonts w:ascii="等线" w:eastAsia="等线" w:hAnsi="等线"/>
                <w:b/>
                <w:bCs/>
                <w:color w:val="000000"/>
                <w:sz w:val="20"/>
                <w:szCs w:val="20"/>
              </w:rPr>
            </w:pPr>
            <w:r w:rsidRPr="00CF5A61">
              <w:rPr>
                <w:rFonts w:ascii="等线" w:eastAsia="等线" w:hAnsi="等线" w:hint="eastAsia"/>
                <w:b/>
                <w:bCs/>
                <w:color w:val="000000"/>
                <w:sz w:val="20"/>
                <w:szCs w:val="20"/>
              </w:rPr>
              <w:t>咨询部</w:t>
            </w:r>
          </w:p>
        </w:tc>
        <w:tc>
          <w:tcPr>
            <w:tcW w:w="3126" w:type="dxa"/>
          </w:tcPr>
          <w:p w14:paraId="775B82B7" w14:textId="6348440E" w:rsidR="005F5BF5" w:rsidRPr="00CF5A61" w:rsidRDefault="005F5BF5" w:rsidP="00880056">
            <w:pPr>
              <w:pStyle w:val="a3"/>
              <w:numPr>
                <w:ilvl w:val="0"/>
                <w:numId w:val="10"/>
              </w:numPr>
              <w:autoSpaceDE w:val="0"/>
              <w:autoSpaceDN w:val="0"/>
              <w:spacing w:after="120"/>
              <w:rPr>
                <w:rFonts w:ascii="等线" w:eastAsia="等线" w:hAnsi="等线"/>
                <w:b/>
                <w:bCs/>
                <w:color w:val="000000"/>
                <w:sz w:val="20"/>
                <w:szCs w:val="20"/>
              </w:rPr>
            </w:pPr>
            <w:r w:rsidRPr="00CF5A61">
              <w:rPr>
                <w:rFonts w:ascii="等线" w:eastAsia="等线" w:hAnsi="等线" w:hint="eastAsia"/>
                <w:color w:val="000000"/>
                <w:sz w:val="20"/>
                <w:szCs w:val="20"/>
              </w:rPr>
              <w:t>普华永道思略特</w:t>
            </w:r>
          </w:p>
        </w:tc>
        <w:tc>
          <w:tcPr>
            <w:tcW w:w="2273" w:type="dxa"/>
            <w:shd w:val="clear" w:color="auto" w:fill="FFE599" w:themeFill="accent4" w:themeFillTint="66"/>
          </w:tcPr>
          <w:p w14:paraId="0CB29B39" w14:textId="6667C532" w:rsidR="005F5BF5" w:rsidRPr="00CF5A61" w:rsidRDefault="005F5BF5" w:rsidP="00880056">
            <w:pPr>
              <w:autoSpaceDE w:val="0"/>
              <w:autoSpaceDN w:val="0"/>
              <w:spacing w:after="120"/>
              <w:rPr>
                <w:rFonts w:ascii="等线" w:eastAsia="等线" w:hAnsi="等线"/>
                <w:b/>
                <w:bCs/>
                <w:color w:val="000000"/>
                <w:sz w:val="20"/>
                <w:szCs w:val="20"/>
              </w:rPr>
            </w:pPr>
            <w:r w:rsidRPr="00CF5A61">
              <w:rPr>
                <w:rFonts w:ascii="等线" w:eastAsia="等线" w:hAnsi="等线" w:hint="eastAsia"/>
                <w:b/>
                <w:bCs/>
                <w:color w:val="000000"/>
                <w:sz w:val="20"/>
                <w:szCs w:val="20"/>
              </w:rPr>
              <w:t>创新服务部 -</w:t>
            </w:r>
            <w:r w:rsidRPr="00CF5A61">
              <w:rPr>
                <w:rFonts w:ascii="等线" w:eastAsia="等线" w:hAnsi="等线"/>
                <w:b/>
                <w:bCs/>
                <w:color w:val="000000"/>
                <w:sz w:val="20"/>
                <w:szCs w:val="20"/>
              </w:rPr>
              <w:t xml:space="preserve"> </w:t>
            </w:r>
            <w:r w:rsidRPr="00CF5A61">
              <w:rPr>
                <w:rFonts w:ascii="等线" w:eastAsia="等线" w:hAnsi="等线" w:hint="eastAsia"/>
                <w:b/>
                <w:bCs/>
                <w:color w:val="000000"/>
                <w:sz w:val="20"/>
                <w:szCs w:val="20"/>
              </w:rPr>
              <w:t>数字化重新设计</w:t>
            </w:r>
          </w:p>
        </w:tc>
        <w:tc>
          <w:tcPr>
            <w:tcW w:w="3432" w:type="dxa"/>
          </w:tcPr>
          <w:p w14:paraId="4E0B82A3" w14:textId="77777777" w:rsidR="005F5BF5" w:rsidRPr="00CF5A61" w:rsidRDefault="005F5BF5" w:rsidP="005F5BF5">
            <w:pPr>
              <w:pStyle w:val="a3"/>
              <w:numPr>
                <w:ilvl w:val="0"/>
                <w:numId w:val="13"/>
              </w:numPr>
              <w:autoSpaceDE w:val="0"/>
              <w:autoSpaceDN w:val="0"/>
              <w:spacing w:after="120"/>
              <w:rPr>
                <w:rFonts w:ascii="等线" w:eastAsia="等线" w:hAnsi="等线"/>
                <w:color w:val="000000"/>
                <w:sz w:val="20"/>
                <w:szCs w:val="20"/>
              </w:rPr>
            </w:pPr>
            <w:r w:rsidRPr="00CF5A61">
              <w:rPr>
                <w:rFonts w:ascii="等线" w:eastAsia="等线" w:hAnsi="等线" w:hint="eastAsia"/>
                <w:color w:val="000000"/>
                <w:sz w:val="20"/>
                <w:szCs w:val="20"/>
              </w:rPr>
              <w:t>管理咨询/风险管理咨询</w:t>
            </w:r>
          </w:p>
          <w:p w14:paraId="3AF98D2F" w14:textId="6EC6FF97" w:rsidR="005F5BF5" w:rsidRPr="00CF5A61" w:rsidRDefault="005F5BF5" w:rsidP="00880056">
            <w:pPr>
              <w:pStyle w:val="a3"/>
              <w:numPr>
                <w:ilvl w:val="0"/>
                <w:numId w:val="13"/>
              </w:numPr>
              <w:autoSpaceDE w:val="0"/>
              <w:autoSpaceDN w:val="0"/>
              <w:spacing w:after="120"/>
              <w:rPr>
                <w:rFonts w:ascii="等线" w:eastAsia="等线" w:hAnsi="等线"/>
                <w:b/>
                <w:bCs/>
                <w:color w:val="000000"/>
                <w:sz w:val="20"/>
                <w:szCs w:val="20"/>
              </w:rPr>
            </w:pPr>
            <w:r w:rsidRPr="00CF5A61">
              <w:rPr>
                <w:rFonts w:ascii="等线" w:eastAsia="等线" w:hAnsi="等线" w:hint="eastAsia"/>
                <w:color w:val="000000"/>
                <w:sz w:val="20"/>
                <w:szCs w:val="20"/>
              </w:rPr>
              <w:t xml:space="preserve">数字化及信息技术咨询  </w:t>
            </w:r>
          </w:p>
        </w:tc>
      </w:tr>
    </w:tbl>
    <w:p w14:paraId="4212AE09" w14:textId="703E5D10" w:rsidR="00880056" w:rsidRDefault="00880056" w:rsidP="00BA71E3">
      <w:pPr>
        <w:autoSpaceDE w:val="0"/>
        <w:autoSpaceDN w:val="0"/>
        <w:rPr>
          <w:rFonts w:ascii="Georgia" w:hAnsi="Georgia"/>
          <w:color w:val="000000"/>
        </w:rPr>
      </w:pPr>
      <w:r w:rsidRPr="0053089F">
        <w:rPr>
          <w:noProof/>
        </w:rPr>
        <w:lastRenderedPageBreak/>
        <w:drawing>
          <wp:inline distT="0" distB="0" distL="0" distR="0" wp14:anchorId="238526DA" wp14:editId="46302C5F">
            <wp:extent cx="6734240" cy="19248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34240" cy="1924870"/>
                    </a:xfrm>
                    <a:prstGeom prst="rect">
                      <a:avLst/>
                    </a:prstGeom>
                  </pic:spPr>
                </pic:pic>
              </a:graphicData>
            </a:graphic>
          </wp:inline>
        </w:drawing>
      </w:r>
    </w:p>
    <w:p w14:paraId="580847C6" w14:textId="46BD405F" w:rsidR="00880056" w:rsidRDefault="00DB362F" w:rsidP="00880056">
      <w:pPr>
        <w:keepNext/>
        <w:keepLines/>
        <w:autoSpaceDE w:val="0"/>
        <w:autoSpaceDN w:val="0"/>
        <w:adjustRightInd w:val="0"/>
        <w:spacing w:after="0" w:line="240" w:lineRule="auto"/>
        <w:ind w:left="15"/>
        <w:rPr>
          <w:rFonts w:ascii="Georgia" w:hAnsi="Georgia" w:cs="Georgia"/>
          <w:b/>
          <w:bCs/>
          <w:color w:val="000000"/>
        </w:rPr>
      </w:pPr>
      <w:r>
        <w:rPr>
          <w:rFonts w:ascii="Georgia" w:hAnsi="Georgia" w:cs="Georgia"/>
          <w:noProof/>
          <w:color w:val="000000"/>
          <w:sz w:val="20"/>
          <w:szCs w:val="20"/>
        </w:rPr>
        <mc:AlternateContent>
          <mc:Choice Requires="wps">
            <w:drawing>
              <wp:anchor distT="0" distB="0" distL="114300" distR="114300" simplePos="0" relativeHeight="251679744" behindDoc="0" locked="0" layoutInCell="1" allowOverlap="1" wp14:anchorId="6302172B" wp14:editId="60B2E13A">
                <wp:simplePos x="0" y="0"/>
                <wp:positionH relativeFrom="margin">
                  <wp:posOffset>3726815</wp:posOffset>
                </wp:positionH>
                <wp:positionV relativeFrom="paragraph">
                  <wp:posOffset>17255</wp:posOffset>
                </wp:positionV>
                <wp:extent cx="3230217" cy="323850"/>
                <wp:effectExtent l="0" t="0" r="46990" b="19050"/>
                <wp:wrapNone/>
                <wp:docPr id="12" name="Arrow: Pentagon 12"/>
                <wp:cNvGraphicFramePr/>
                <a:graphic xmlns:a="http://schemas.openxmlformats.org/drawingml/2006/main">
                  <a:graphicData uri="http://schemas.microsoft.com/office/word/2010/wordprocessingShape">
                    <wps:wsp>
                      <wps:cNvSpPr/>
                      <wps:spPr>
                        <a:xfrm>
                          <a:off x="0" y="0"/>
                          <a:ext cx="3230217" cy="323850"/>
                        </a:xfrm>
                        <a:prstGeom prst="homePlate">
                          <a:avLst/>
                        </a:prstGeom>
                        <a:solidFill>
                          <a:srgbClr val="DB536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783CC" w14:textId="77777777" w:rsidR="00D24263" w:rsidRPr="00302464" w:rsidRDefault="00D24263" w:rsidP="00D24263">
                            <w:pPr>
                              <w:autoSpaceDE w:val="0"/>
                              <w:autoSpaceDN w:val="0"/>
                              <w:spacing w:after="120"/>
                              <w:rPr>
                                <w:rFonts w:ascii="Tms Rmn" w:hAnsi="Tms Rmn"/>
                                <w:b/>
                                <w:bCs/>
                                <w:color w:val="FFFFFF" w:themeColor="background1"/>
                                <w:sz w:val="24"/>
                                <w:szCs w:val="24"/>
                              </w:rPr>
                            </w:pPr>
                            <w:r w:rsidRPr="00302464">
                              <w:rPr>
                                <w:rFonts w:ascii="等线" w:eastAsia="等线" w:hAnsi="等线" w:hint="eastAsia"/>
                                <w:b/>
                                <w:bCs/>
                                <w:color w:val="FFFFFF" w:themeColor="background1"/>
                                <w:sz w:val="28"/>
                                <w:szCs w:val="28"/>
                              </w:rPr>
                              <w:t>申请方式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2172B" id="Arrow: Pentagon 12" o:spid="_x0000_s1028" type="#_x0000_t15" style="position:absolute;left:0;text-align:left;margin-left:293.45pt;margin-top:1.35pt;width:254.35pt;height:2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" adj="20517" fillcolor="#db536a" strokecolor="white [3212]" strokeweight="1pt">
                <v:textbox>
                  <w:txbxContent>
                    <w:p w14:paraId="66E783CC" w14:textId="77777777" w:rsidR="00D24263" w:rsidRPr="00302464" w:rsidRDefault="00D24263" w:rsidP="00D24263">
                      <w:pPr>
                        <w:autoSpaceDE w:val="0"/>
                        <w:autoSpaceDN w:val="0"/>
                        <w:spacing w:after="120"/>
                        <w:rPr>
                          <w:rFonts w:ascii="Tms Rmn" w:hAnsi="Tms Rmn"/>
                          <w:b/>
                          <w:bCs/>
                          <w:color w:val="FFFFFF" w:themeColor="background1"/>
                          <w:sz w:val="24"/>
                          <w:szCs w:val="24"/>
                        </w:rPr>
                      </w:pPr>
                      <w:r w:rsidRPr="00302464">
                        <w:rPr>
                          <w:rFonts w:ascii="等线" w:eastAsia="等线" w:hAnsi="等线" w:hint="eastAsia"/>
                          <w:b/>
                          <w:bCs/>
                          <w:color w:val="FFFFFF" w:themeColor="background1"/>
                          <w:sz w:val="28"/>
                          <w:szCs w:val="28"/>
                        </w:rPr>
                        <w:t>申请方式</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0A3CC335" wp14:editId="4CCBCCED">
                <wp:simplePos x="0" y="0"/>
                <wp:positionH relativeFrom="margin">
                  <wp:align>left</wp:align>
                </wp:positionH>
                <wp:positionV relativeFrom="paragraph">
                  <wp:posOffset>7537</wp:posOffset>
                </wp:positionV>
                <wp:extent cx="3429000" cy="323850"/>
                <wp:effectExtent l="0" t="0" r="38100" b="19050"/>
                <wp:wrapNone/>
                <wp:docPr id="4" name="Arrow: Pentagon 11"/>
                <wp:cNvGraphicFramePr/>
                <a:graphic xmlns:a="http://schemas.openxmlformats.org/drawingml/2006/main">
                  <a:graphicData uri="http://schemas.microsoft.com/office/word/2010/wordprocessingShape">
                    <wps:wsp>
                      <wps:cNvSpPr/>
                      <wps:spPr>
                        <a:xfrm>
                          <a:off x="0" y="0"/>
                          <a:ext cx="3429000" cy="323850"/>
                        </a:xfrm>
                        <a:prstGeom prst="homePlate">
                          <a:avLst/>
                        </a:prstGeom>
                        <a:solidFill>
                          <a:srgbClr val="DB536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2698D" w14:textId="77777777" w:rsidR="00880056" w:rsidRPr="00302464" w:rsidRDefault="00880056" w:rsidP="00880056">
                            <w:pPr>
                              <w:autoSpaceDE w:val="0"/>
                              <w:autoSpaceDN w:val="0"/>
                              <w:spacing w:after="120"/>
                              <w:rPr>
                                <w:rFonts w:ascii="Tms Rmn" w:hAnsi="Tms Rmn"/>
                                <w:b/>
                                <w:bCs/>
                                <w:color w:val="FFFFFF" w:themeColor="background1"/>
                                <w:sz w:val="24"/>
                                <w:szCs w:val="24"/>
                              </w:rPr>
                            </w:pPr>
                            <w:r w:rsidRPr="00302464">
                              <w:rPr>
                                <w:rFonts w:ascii="等线" w:eastAsia="等线" w:hAnsi="等线" w:hint="eastAsia"/>
                                <w:b/>
                                <w:bCs/>
                                <w:color w:val="FFFFFF" w:themeColor="background1"/>
                                <w:sz w:val="28"/>
                                <w:szCs w:val="28"/>
                              </w:rPr>
                              <w:t>毕业生项目申请步骤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CC335" id="Arrow: Pentagon 11" o:spid="_x0000_s1029" type="#_x0000_t15" style="position:absolute;left:0;text-align:left;margin-left:0;margin-top:.6pt;width:270pt;height:25.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" adj="20580" fillcolor="#db536a" strokecolor="white [3212]" strokeweight="1pt">
                <v:textbox>
                  <w:txbxContent>
                    <w:p w14:paraId="7B32698D" w14:textId="77777777" w:rsidR="00880056" w:rsidRPr="00302464" w:rsidRDefault="00880056" w:rsidP="00880056">
                      <w:pPr>
                        <w:autoSpaceDE w:val="0"/>
                        <w:autoSpaceDN w:val="0"/>
                        <w:spacing w:after="120"/>
                        <w:rPr>
                          <w:rFonts w:ascii="Tms Rmn" w:hAnsi="Tms Rmn"/>
                          <w:b/>
                          <w:bCs/>
                          <w:color w:val="FFFFFF" w:themeColor="background1"/>
                          <w:sz w:val="24"/>
                          <w:szCs w:val="24"/>
                        </w:rPr>
                      </w:pPr>
                      <w:r w:rsidRPr="00302464">
                        <w:rPr>
                          <w:rFonts w:ascii="等线" w:eastAsia="等线" w:hAnsi="等线" w:hint="eastAsia"/>
                          <w:b/>
                          <w:bCs/>
                          <w:color w:val="FFFFFF" w:themeColor="background1"/>
                          <w:sz w:val="28"/>
                          <w:szCs w:val="28"/>
                        </w:rPr>
                        <w:t>毕业生项目申请步骤</w:t>
                      </w:r>
                    </w:p>
                  </w:txbxContent>
                </v:textbox>
                <w10:wrap anchorx="margin"/>
              </v:shape>
            </w:pict>
          </mc:Fallback>
        </mc:AlternateContent>
      </w:r>
    </w:p>
    <w:p w14:paraId="50B65304" w14:textId="2B2CF812" w:rsidR="00880056" w:rsidRDefault="00880056" w:rsidP="00880056">
      <w:pPr>
        <w:keepNext/>
        <w:keepLines/>
        <w:autoSpaceDE w:val="0"/>
        <w:autoSpaceDN w:val="0"/>
        <w:adjustRightInd w:val="0"/>
        <w:spacing w:after="0" w:line="240" w:lineRule="auto"/>
        <w:ind w:left="15"/>
        <w:rPr>
          <w:rFonts w:ascii="Georgia" w:hAnsi="Georgia" w:cs="Georgia"/>
          <w:b/>
          <w:bCs/>
          <w:color w:val="000000"/>
        </w:rPr>
      </w:pPr>
    </w:p>
    <w:p w14:paraId="7D9BA35B" w14:textId="52A9E474" w:rsidR="00880056" w:rsidRDefault="00880056" w:rsidP="00880056">
      <w:pPr>
        <w:keepNext/>
        <w:keepLines/>
        <w:autoSpaceDE w:val="0"/>
        <w:autoSpaceDN w:val="0"/>
        <w:adjustRightInd w:val="0"/>
        <w:spacing w:after="0" w:line="240" w:lineRule="auto"/>
        <w:ind w:left="15"/>
        <w:rPr>
          <w:rFonts w:ascii="Georgia" w:hAnsi="Georgia" w:cs="Georgia"/>
          <w:b/>
          <w:bCs/>
          <w:color w:val="000000"/>
        </w:rPr>
      </w:pPr>
    </w:p>
    <w:tbl>
      <w:tblPr>
        <w:tblW w:w="53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CellMar>
          <w:left w:w="0" w:type="dxa"/>
          <w:right w:w="0" w:type="dxa"/>
        </w:tblCellMar>
        <w:tblLook w:val="00A0" w:firstRow="1" w:lastRow="0" w:firstColumn="1" w:lastColumn="0" w:noHBand="0" w:noVBand="0"/>
      </w:tblPr>
      <w:tblGrid>
        <w:gridCol w:w="2323"/>
        <w:gridCol w:w="3056"/>
      </w:tblGrid>
      <w:tr w:rsidR="00880056" w:rsidRPr="00980227" w14:paraId="4E9DA878" w14:textId="2046008D" w:rsidTr="00DB362F">
        <w:trPr>
          <w:cantSplit/>
          <w:trHeight w:val="454"/>
        </w:trPr>
        <w:tc>
          <w:tcPr>
            <w:tcW w:w="2159" w:type="pct"/>
            <w:shd w:val="clear" w:color="auto" w:fill="FFE1DC"/>
          </w:tcPr>
          <w:p w14:paraId="0A271D9C" w14:textId="77777777" w:rsidR="00880056" w:rsidRPr="00980227" w:rsidRDefault="00880056" w:rsidP="00BB7054">
            <w:pPr>
              <w:keepNext/>
              <w:keepLines/>
              <w:autoSpaceDE w:val="0"/>
              <w:autoSpaceDN w:val="0"/>
              <w:adjustRightInd w:val="0"/>
              <w:spacing w:after="0" w:line="240" w:lineRule="auto"/>
              <w:ind w:left="15"/>
              <w:rPr>
                <w:rFonts w:ascii="Georgia" w:hAnsi="Georgia" w:cs="Georgia"/>
                <w:color w:val="000000"/>
                <w:sz w:val="20"/>
                <w:szCs w:val="20"/>
              </w:rPr>
            </w:pPr>
            <w:r>
              <w:rPr>
                <w:rFonts w:ascii="Georgia" w:hAnsi="Georgia" w:cs="Georgia"/>
                <w:color w:val="000000"/>
                <w:sz w:val="20"/>
                <w:szCs w:val="20"/>
              </w:rPr>
              <w:t>8</w:t>
            </w:r>
            <w:r>
              <w:rPr>
                <w:rFonts w:ascii="Georgia" w:hAnsi="Georgia" w:cs="Georgia" w:hint="eastAsia"/>
                <w:color w:val="000000"/>
                <w:sz w:val="20"/>
                <w:szCs w:val="20"/>
              </w:rPr>
              <w:t>月</w:t>
            </w:r>
            <w:r>
              <w:rPr>
                <w:rFonts w:ascii="Georgia" w:hAnsi="Georgia" w:cs="Georgia" w:hint="eastAsia"/>
                <w:color w:val="000000"/>
                <w:sz w:val="20"/>
                <w:szCs w:val="20"/>
              </w:rPr>
              <w:t>17</w:t>
            </w:r>
            <w:r>
              <w:rPr>
                <w:rFonts w:ascii="Georgia" w:hAnsi="Georgia" w:cs="Georgia" w:hint="eastAsia"/>
                <w:color w:val="000000"/>
                <w:sz w:val="20"/>
                <w:szCs w:val="20"/>
              </w:rPr>
              <w:t>日</w:t>
            </w:r>
            <w:r>
              <w:rPr>
                <w:rFonts w:ascii="Georgia" w:hAnsi="Georgia" w:cs="Georgia" w:hint="eastAsia"/>
                <w:color w:val="000000"/>
                <w:sz w:val="20"/>
                <w:szCs w:val="20"/>
              </w:rPr>
              <w:t>~10</w:t>
            </w:r>
            <w:r>
              <w:rPr>
                <w:rFonts w:ascii="Georgia" w:hAnsi="Georgia" w:cs="Georgia" w:hint="eastAsia"/>
                <w:color w:val="000000"/>
                <w:sz w:val="20"/>
                <w:szCs w:val="20"/>
              </w:rPr>
              <w:t>月</w:t>
            </w:r>
            <w:r>
              <w:rPr>
                <w:rFonts w:ascii="Georgia" w:hAnsi="Georgia" w:cs="Georgia" w:hint="eastAsia"/>
                <w:color w:val="000000"/>
                <w:sz w:val="20"/>
                <w:szCs w:val="20"/>
              </w:rPr>
              <w:t>17</w:t>
            </w:r>
            <w:r>
              <w:rPr>
                <w:rFonts w:ascii="Georgia" w:hAnsi="Georgia" w:cs="Georgia" w:hint="eastAsia"/>
                <w:color w:val="000000"/>
                <w:sz w:val="20"/>
                <w:szCs w:val="20"/>
              </w:rPr>
              <w:t>日</w:t>
            </w:r>
          </w:p>
        </w:tc>
        <w:tc>
          <w:tcPr>
            <w:tcW w:w="2841" w:type="pct"/>
          </w:tcPr>
          <w:p w14:paraId="19A79F79" w14:textId="77777777" w:rsidR="00880056" w:rsidRPr="00980227" w:rsidRDefault="00880056" w:rsidP="00BB7054">
            <w:pPr>
              <w:keepNext/>
              <w:keepLines/>
              <w:autoSpaceDE w:val="0"/>
              <w:autoSpaceDN w:val="0"/>
              <w:adjustRightInd w:val="0"/>
              <w:spacing w:after="0" w:line="240" w:lineRule="auto"/>
              <w:rPr>
                <w:rFonts w:ascii="Georgia" w:hAnsi="Georgia" w:cs="Georgia"/>
                <w:color w:val="000000"/>
                <w:sz w:val="20"/>
                <w:szCs w:val="20"/>
              </w:rPr>
            </w:pPr>
            <w:r>
              <w:rPr>
                <w:rFonts w:ascii="Georgia" w:hAnsi="Georgia" w:cs="Georgia" w:hint="eastAsia"/>
                <w:color w:val="000000"/>
                <w:sz w:val="20"/>
                <w:szCs w:val="20"/>
              </w:rPr>
              <w:t xml:space="preserve"> </w:t>
            </w:r>
            <w:r w:rsidRPr="00980227">
              <w:rPr>
                <w:rFonts w:ascii="Georgia" w:hAnsi="Georgia" w:cs="Georgia"/>
                <w:color w:val="000000"/>
                <w:sz w:val="20"/>
                <w:szCs w:val="20"/>
              </w:rPr>
              <w:t>在线申请</w:t>
            </w:r>
            <w:r w:rsidRPr="00980227">
              <w:rPr>
                <w:rFonts w:ascii="Georgia" w:hAnsi="Georgia" w:cs="Georgia"/>
                <w:color w:val="000000"/>
                <w:sz w:val="20"/>
                <w:szCs w:val="20"/>
              </w:rPr>
              <w:t>+</w:t>
            </w:r>
            <w:r w:rsidRPr="00980227">
              <w:rPr>
                <w:rFonts w:ascii="Georgia" w:hAnsi="Georgia" w:cs="Georgia"/>
                <w:color w:val="000000"/>
                <w:sz w:val="20"/>
                <w:szCs w:val="20"/>
              </w:rPr>
              <w:t>游戏化测评</w:t>
            </w:r>
          </w:p>
        </w:tc>
      </w:tr>
      <w:tr w:rsidR="00880056" w:rsidRPr="00980227" w14:paraId="4AA19012" w14:textId="6CDB797E" w:rsidTr="00DB362F">
        <w:trPr>
          <w:cantSplit/>
          <w:trHeight w:val="454"/>
        </w:trPr>
        <w:tc>
          <w:tcPr>
            <w:tcW w:w="2159" w:type="pct"/>
          </w:tcPr>
          <w:p w14:paraId="6F26736E" w14:textId="77777777" w:rsidR="00880056" w:rsidRPr="00980227" w:rsidRDefault="00880056" w:rsidP="00BB7054">
            <w:pPr>
              <w:keepNext/>
              <w:keepLines/>
              <w:autoSpaceDE w:val="0"/>
              <w:autoSpaceDN w:val="0"/>
              <w:adjustRightInd w:val="0"/>
              <w:spacing w:after="0" w:line="240" w:lineRule="auto"/>
              <w:ind w:left="15"/>
              <w:rPr>
                <w:rFonts w:ascii="Georgia" w:hAnsi="Georgia" w:cs="Georgia"/>
                <w:color w:val="000000"/>
                <w:sz w:val="20"/>
                <w:szCs w:val="20"/>
              </w:rPr>
            </w:pPr>
            <w:r>
              <w:rPr>
                <w:rFonts w:ascii="Georgia" w:hAnsi="Georgia" w:cs="Georgia" w:hint="eastAsia"/>
                <w:color w:val="000000"/>
                <w:sz w:val="20"/>
                <w:szCs w:val="20"/>
              </w:rPr>
              <w:t>8</w:t>
            </w:r>
            <w:r>
              <w:rPr>
                <w:rFonts w:ascii="Georgia" w:hAnsi="Georgia" w:cs="Georgia" w:hint="eastAsia"/>
                <w:color w:val="000000"/>
                <w:sz w:val="20"/>
                <w:szCs w:val="20"/>
              </w:rPr>
              <w:t>月</w:t>
            </w:r>
            <w:r>
              <w:rPr>
                <w:rFonts w:ascii="Georgia" w:hAnsi="Georgia" w:cs="Georgia" w:hint="eastAsia"/>
                <w:color w:val="000000"/>
                <w:sz w:val="20"/>
                <w:szCs w:val="20"/>
              </w:rPr>
              <w:t>~10</w:t>
            </w:r>
            <w:r>
              <w:rPr>
                <w:rFonts w:ascii="Georgia" w:hAnsi="Georgia" w:cs="Georgia" w:hint="eastAsia"/>
                <w:color w:val="000000"/>
                <w:sz w:val="20"/>
                <w:szCs w:val="20"/>
              </w:rPr>
              <w:t>月</w:t>
            </w:r>
          </w:p>
        </w:tc>
        <w:tc>
          <w:tcPr>
            <w:tcW w:w="2841" w:type="pct"/>
          </w:tcPr>
          <w:p w14:paraId="3127457D" w14:textId="77777777" w:rsidR="00880056" w:rsidRPr="00980227" w:rsidRDefault="00880056" w:rsidP="00BB7054">
            <w:pPr>
              <w:keepNext/>
              <w:keepLines/>
              <w:autoSpaceDE w:val="0"/>
              <w:autoSpaceDN w:val="0"/>
              <w:adjustRightInd w:val="0"/>
              <w:spacing w:after="0" w:line="240" w:lineRule="auto"/>
              <w:rPr>
                <w:rFonts w:ascii="Georgia" w:hAnsi="Georgia" w:cs="Georgia"/>
                <w:color w:val="000000"/>
                <w:sz w:val="20"/>
                <w:szCs w:val="20"/>
              </w:rPr>
            </w:pPr>
            <w:r>
              <w:rPr>
                <w:rFonts w:ascii="Georgia" w:hAnsi="Georgia" w:cs="Georgia" w:hint="eastAsia"/>
                <w:color w:val="000000"/>
                <w:sz w:val="20"/>
                <w:szCs w:val="20"/>
              </w:rPr>
              <w:t xml:space="preserve"> </w:t>
            </w:r>
            <w:r>
              <w:rPr>
                <w:rFonts w:ascii="Georgia" w:hAnsi="Georgia" w:cs="Georgia" w:hint="eastAsia"/>
                <w:color w:val="000000"/>
                <w:sz w:val="20"/>
                <w:szCs w:val="20"/>
              </w:rPr>
              <w:t>人机互动</w:t>
            </w:r>
            <w:r>
              <w:rPr>
                <w:rFonts w:ascii="Georgia" w:hAnsi="Georgia" w:cs="Georgia" w:hint="eastAsia"/>
                <w:color w:val="000000"/>
                <w:sz w:val="20"/>
                <w:szCs w:val="20"/>
              </w:rPr>
              <w:t>A</w:t>
            </w:r>
            <w:r>
              <w:rPr>
                <w:rFonts w:ascii="Georgia" w:hAnsi="Georgia" w:cs="Georgia"/>
                <w:color w:val="000000"/>
                <w:sz w:val="20"/>
                <w:szCs w:val="20"/>
              </w:rPr>
              <w:t>I</w:t>
            </w:r>
            <w:r w:rsidRPr="00980227">
              <w:rPr>
                <w:rFonts w:ascii="Georgia" w:hAnsi="Georgia" w:cs="Georgia"/>
                <w:color w:val="000000"/>
                <w:sz w:val="20"/>
                <w:szCs w:val="20"/>
              </w:rPr>
              <w:t>视频面试</w:t>
            </w:r>
          </w:p>
        </w:tc>
      </w:tr>
      <w:tr w:rsidR="00880056" w:rsidRPr="00980227" w14:paraId="1ED61E0A" w14:textId="77777777" w:rsidTr="00DB362F">
        <w:trPr>
          <w:cantSplit/>
          <w:trHeight w:val="454"/>
        </w:trPr>
        <w:tc>
          <w:tcPr>
            <w:tcW w:w="2159" w:type="pct"/>
            <w:shd w:val="clear" w:color="auto" w:fill="FFFFFF" w:themeFill="background1"/>
          </w:tcPr>
          <w:p w14:paraId="6954A020" w14:textId="3178A040" w:rsidR="00880056" w:rsidRPr="00880056" w:rsidRDefault="00880056" w:rsidP="00BB7054">
            <w:pPr>
              <w:keepNext/>
              <w:keepLines/>
              <w:autoSpaceDE w:val="0"/>
              <w:autoSpaceDN w:val="0"/>
              <w:adjustRightInd w:val="0"/>
              <w:spacing w:after="0" w:line="240" w:lineRule="auto"/>
              <w:ind w:left="15"/>
              <w:rPr>
                <w:rFonts w:ascii="Georgia" w:hAnsi="Georgia" w:cs="Georgia"/>
                <w:color w:val="FF0000"/>
                <w:sz w:val="20"/>
                <w:szCs w:val="20"/>
              </w:rPr>
            </w:pPr>
            <w:r w:rsidRPr="00880056">
              <w:rPr>
                <w:rFonts w:ascii="Georgia" w:hAnsi="Georgia" w:cs="Georgia"/>
                <w:color w:val="FF0000"/>
                <w:sz w:val="20"/>
                <w:szCs w:val="20"/>
              </w:rPr>
              <w:t xml:space="preserve">10 </w:t>
            </w:r>
            <w:r w:rsidRPr="00880056">
              <w:rPr>
                <w:rFonts w:ascii="Georgia" w:hAnsi="Georgia" w:cs="Georgia" w:hint="eastAsia"/>
                <w:color w:val="FF0000"/>
                <w:sz w:val="20"/>
                <w:szCs w:val="20"/>
              </w:rPr>
              <w:t>月</w:t>
            </w:r>
            <w:r w:rsidRPr="00880056">
              <w:rPr>
                <w:rFonts w:ascii="Georgia" w:hAnsi="Georgia" w:cs="Georgia" w:hint="eastAsia"/>
                <w:color w:val="FF0000"/>
                <w:sz w:val="20"/>
                <w:szCs w:val="20"/>
              </w:rPr>
              <w:t>17</w:t>
            </w:r>
            <w:r w:rsidRPr="00880056">
              <w:rPr>
                <w:rFonts w:ascii="Georgia" w:hAnsi="Georgia" w:cs="Georgia" w:hint="eastAsia"/>
                <w:color w:val="FF0000"/>
                <w:sz w:val="20"/>
                <w:szCs w:val="20"/>
              </w:rPr>
              <w:t>日</w:t>
            </w:r>
          </w:p>
        </w:tc>
        <w:tc>
          <w:tcPr>
            <w:tcW w:w="2841" w:type="pct"/>
          </w:tcPr>
          <w:p w14:paraId="6E8FD472" w14:textId="67ACDEF2" w:rsidR="00880056" w:rsidRPr="00880056" w:rsidRDefault="00880056" w:rsidP="00BB7054">
            <w:pPr>
              <w:keepNext/>
              <w:keepLines/>
              <w:autoSpaceDE w:val="0"/>
              <w:autoSpaceDN w:val="0"/>
              <w:adjustRightInd w:val="0"/>
              <w:spacing w:after="0" w:line="240" w:lineRule="auto"/>
              <w:rPr>
                <w:rFonts w:ascii="Georgia" w:hAnsi="Georgia" w:cs="Georgia"/>
                <w:b/>
                <w:bCs/>
                <w:color w:val="FF0000"/>
                <w:sz w:val="20"/>
                <w:szCs w:val="20"/>
              </w:rPr>
            </w:pPr>
            <w:r w:rsidRPr="00880056">
              <w:rPr>
                <w:rFonts w:ascii="Georgia" w:hAnsi="Georgia" w:cs="Georgia"/>
                <w:color w:val="FF0000"/>
                <w:sz w:val="20"/>
                <w:szCs w:val="20"/>
              </w:rPr>
              <w:t xml:space="preserve"> </w:t>
            </w:r>
            <w:r w:rsidRPr="00880056">
              <w:rPr>
                <w:rFonts w:ascii="Georgia" w:hAnsi="Georgia" w:cs="Georgia" w:hint="eastAsia"/>
                <w:b/>
                <w:bCs/>
                <w:color w:val="FF0000"/>
                <w:sz w:val="20"/>
                <w:szCs w:val="20"/>
              </w:rPr>
              <w:t>毕业生</w:t>
            </w:r>
            <w:proofErr w:type="gramStart"/>
            <w:r w:rsidRPr="00880056">
              <w:rPr>
                <w:rFonts w:ascii="Georgia" w:hAnsi="Georgia" w:cs="Georgia" w:hint="eastAsia"/>
                <w:b/>
                <w:bCs/>
                <w:color w:val="FF0000"/>
                <w:sz w:val="20"/>
                <w:szCs w:val="20"/>
              </w:rPr>
              <w:t>项目网申</w:t>
            </w:r>
            <w:proofErr w:type="gramEnd"/>
            <w:r w:rsidRPr="00880056">
              <w:rPr>
                <w:rFonts w:ascii="Georgia" w:hAnsi="Georgia" w:cs="Georgia" w:hint="eastAsia"/>
                <w:b/>
                <w:bCs/>
                <w:color w:val="FF0000"/>
                <w:sz w:val="20"/>
                <w:szCs w:val="20"/>
              </w:rPr>
              <w:t>截止</w:t>
            </w:r>
          </w:p>
        </w:tc>
      </w:tr>
      <w:tr w:rsidR="00880056" w:rsidRPr="00980227" w14:paraId="5BF216C6" w14:textId="19036AC6" w:rsidTr="00DB362F">
        <w:trPr>
          <w:cantSplit/>
          <w:trHeight w:val="454"/>
        </w:trPr>
        <w:tc>
          <w:tcPr>
            <w:tcW w:w="2159" w:type="pct"/>
            <w:shd w:val="clear" w:color="auto" w:fill="FFE1DC"/>
          </w:tcPr>
          <w:p w14:paraId="5637C3B9" w14:textId="77777777" w:rsidR="00880056" w:rsidRPr="00980227" w:rsidRDefault="00880056" w:rsidP="00BB7054">
            <w:pPr>
              <w:keepNext/>
              <w:keepLines/>
              <w:autoSpaceDE w:val="0"/>
              <w:autoSpaceDN w:val="0"/>
              <w:adjustRightInd w:val="0"/>
              <w:spacing w:after="0" w:line="240" w:lineRule="auto"/>
              <w:ind w:left="15"/>
              <w:rPr>
                <w:rFonts w:ascii="Georgia" w:hAnsi="Georgia" w:cs="Georgia"/>
                <w:color w:val="000000"/>
                <w:sz w:val="20"/>
                <w:szCs w:val="20"/>
              </w:rPr>
            </w:pPr>
            <w:r>
              <w:rPr>
                <w:rFonts w:ascii="Georgia" w:hAnsi="Georgia" w:cs="Georgia" w:hint="eastAsia"/>
                <w:color w:val="000000"/>
                <w:sz w:val="20"/>
                <w:szCs w:val="20"/>
              </w:rPr>
              <w:t>9</w:t>
            </w:r>
            <w:r>
              <w:rPr>
                <w:rFonts w:ascii="Georgia" w:hAnsi="Georgia" w:cs="Georgia" w:hint="eastAsia"/>
                <w:color w:val="000000"/>
                <w:sz w:val="20"/>
                <w:szCs w:val="20"/>
              </w:rPr>
              <w:t>月</w:t>
            </w:r>
            <w:r>
              <w:rPr>
                <w:rFonts w:ascii="Georgia" w:hAnsi="Georgia" w:cs="Georgia" w:hint="eastAsia"/>
                <w:color w:val="000000"/>
                <w:sz w:val="20"/>
                <w:szCs w:val="20"/>
              </w:rPr>
              <w:t>~11</w:t>
            </w:r>
            <w:r>
              <w:rPr>
                <w:rFonts w:ascii="Georgia" w:hAnsi="Georgia" w:cs="Georgia" w:hint="eastAsia"/>
                <w:color w:val="000000"/>
                <w:sz w:val="20"/>
                <w:szCs w:val="20"/>
              </w:rPr>
              <w:t>月</w:t>
            </w:r>
          </w:p>
        </w:tc>
        <w:tc>
          <w:tcPr>
            <w:tcW w:w="2841" w:type="pct"/>
          </w:tcPr>
          <w:p w14:paraId="345C81F3" w14:textId="77777777" w:rsidR="00880056" w:rsidRPr="00980227" w:rsidRDefault="00880056" w:rsidP="00BB7054">
            <w:pPr>
              <w:keepNext/>
              <w:keepLines/>
              <w:autoSpaceDE w:val="0"/>
              <w:autoSpaceDN w:val="0"/>
              <w:adjustRightInd w:val="0"/>
              <w:spacing w:after="0" w:line="240" w:lineRule="auto"/>
              <w:rPr>
                <w:rFonts w:ascii="Georgia" w:hAnsi="Georgia" w:cs="Georgia"/>
                <w:color w:val="000000"/>
                <w:sz w:val="20"/>
                <w:szCs w:val="20"/>
              </w:rPr>
            </w:pPr>
            <w:r>
              <w:rPr>
                <w:rFonts w:ascii="Georgia" w:hAnsi="Georgia" w:cs="Georgia"/>
                <w:color w:val="000000"/>
                <w:sz w:val="20"/>
                <w:szCs w:val="20"/>
              </w:rPr>
              <w:t xml:space="preserve"> </w:t>
            </w:r>
            <w:r w:rsidRPr="00980227">
              <w:rPr>
                <w:rFonts w:ascii="Georgia" w:hAnsi="Georgia" w:cs="Georgia"/>
                <w:color w:val="000000"/>
                <w:sz w:val="20"/>
                <w:szCs w:val="20"/>
              </w:rPr>
              <w:t>Superday</w:t>
            </w:r>
            <w:r w:rsidRPr="00980227">
              <w:rPr>
                <w:rFonts w:ascii="Georgia" w:hAnsi="Georgia" w:cs="Georgia"/>
                <w:color w:val="000000"/>
                <w:sz w:val="20"/>
                <w:szCs w:val="20"/>
              </w:rPr>
              <w:t>面试</w:t>
            </w:r>
            <w:r>
              <w:rPr>
                <w:rFonts w:ascii="Georgia" w:hAnsi="Georgia" w:cs="Georgia" w:hint="eastAsia"/>
                <w:color w:val="000000"/>
                <w:sz w:val="20"/>
                <w:szCs w:val="20"/>
              </w:rPr>
              <w:t>超级日</w:t>
            </w:r>
          </w:p>
        </w:tc>
      </w:tr>
      <w:tr w:rsidR="00880056" w:rsidRPr="00980227" w14:paraId="28135F11" w14:textId="528D174C" w:rsidTr="00DB362F">
        <w:trPr>
          <w:cantSplit/>
          <w:trHeight w:val="454"/>
        </w:trPr>
        <w:tc>
          <w:tcPr>
            <w:tcW w:w="2159" w:type="pct"/>
          </w:tcPr>
          <w:p w14:paraId="0C633125" w14:textId="77777777" w:rsidR="00880056" w:rsidRPr="00980227" w:rsidRDefault="00880056" w:rsidP="00BB7054">
            <w:pPr>
              <w:keepNext/>
              <w:keepLines/>
              <w:autoSpaceDE w:val="0"/>
              <w:autoSpaceDN w:val="0"/>
              <w:adjustRightInd w:val="0"/>
              <w:spacing w:after="0" w:line="240" w:lineRule="auto"/>
              <w:ind w:left="15"/>
              <w:rPr>
                <w:rFonts w:ascii="Georgia" w:hAnsi="Georgia" w:cs="Georgia"/>
                <w:color w:val="000000"/>
                <w:sz w:val="20"/>
                <w:szCs w:val="20"/>
              </w:rPr>
            </w:pPr>
            <w:r>
              <w:rPr>
                <w:rFonts w:ascii="Georgia" w:hAnsi="Georgia" w:cs="Georgia" w:hint="eastAsia"/>
                <w:color w:val="000000"/>
                <w:sz w:val="20"/>
                <w:szCs w:val="20"/>
              </w:rPr>
              <w:t>11</w:t>
            </w:r>
            <w:r>
              <w:rPr>
                <w:rFonts w:ascii="Georgia" w:hAnsi="Georgia" w:cs="Georgia" w:hint="eastAsia"/>
                <w:color w:val="000000"/>
                <w:sz w:val="20"/>
                <w:szCs w:val="20"/>
              </w:rPr>
              <w:t>月</w:t>
            </w:r>
            <w:r>
              <w:rPr>
                <w:rFonts w:ascii="Georgia" w:hAnsi="Georgia" w:cs="Georgia" w:hint="eastAsia"/>
                <w:color w:val="000000"/>
                <w:sz w:val="20"/>
                <w:szCs w:val="20"/>
              </w:rPr>
              <w:t>~12</w:t>
            </w:r>
            <w:r>
              <w:rPr>
                <w:rFonts w:ascii="Georgia" w:hAnsi="Georgia" w:cs="Georgia" w:hint="eastAsia"/>
                <w:color w:val="000000"/>
                <w:sz w:val="20"/>
                <w:szCs w:val="20"/>
              </w:rPr>
              <w:t>月</w:t>
            </w:r>
          </w:p>
        </w:tc>
        <w:tc>
          <w:tcPr>
            <w:tcW w:w="2841" w:type="pct"/>
          </w:tcPr>
          <w:p w14:paraId="5460FE94" w14:textId="77777777" w:rsidR="00880056" w:rsidRPr="00980227" w:rsidRDefault="00880056" w:rsidP="00BB7054">
            <w:pPr>
              <w:keepNext/>
              <w:keepLines/>
              <w:autoSpaceDE w:val="0"/>
              <w:autoSpaceDN w:val="0"/>
              <w:adjustRightInd w:val="0"/>
              <w:spacing w:after="120" w:line="240" w:lineRule="auto"/>
              <w:rPr>
                <w:rFonts w:ascii="Helv" w:hAnsi="Helv" w:cs="Helv"/>
                <w:color w:val="000000"/>
                <w:sz w:val="20"/>
                <w:szCs w:val="20"/>
              </w:rPr>
            </w:pPr>
            <w:r>
              <w:rPr>
                <w:rFonts w:ascii="Helv" w:hAnsi="Helv" w:cs="Helv" w:hint="eastAsia"/>
                <w:color w:val="000000"/>
                <w:sz w:val="20"/>
                <w:szCs w:val="20"/>
              </w:rPr>
              <w:t xml:space="preserve"> </w:t>
            </w:r>
            <w:r w:rsidRPr="00980227">
              <w:rPr>
                <w:rFonts w:ascii="Helv" w:hAnsi="Helv" w:cs="Helv"/>
                <w:color w:val="000000"/>
                <w:sz w:val="20"/>
                <w:szCs w:val="20"/>
              </w:rPr>
              <w:t>录取通知书发放及录取庆典</w:t>
            </w:r>
          </w:p>
        </w:tc>
      </w:tr>
      <w:tr w:rsidR="00880056" w:rsidRPr="00980227" w14:paraId="6E64D6DF" w14:textId="306E7D6F" w:rsidTr="00DB362F">
        <w:trPr>
          <w:cantSplit/>
          <w:trHeight w:val="454"/>
        </w:trPr>
        <w:tc>
          <w:tcPr>
            <w:tcW w:w="2159" w:type="pct"/>
          </w:tcPr>
          <w:p w14:paraId="0A32C6DA" w14:textId="4D8DE671" w:rsidR="00880056" w:rsidRPr="009B5362" w:rsidRDefault="00880056" w:rsidP="00BB7054">
            <w:pPr>
              <w:keepNext/>
              <w:keepLines/>
              <w:autoSpaceDE w:val="0"/>
              <w:autoSpaceDN w:val="0"/>
              <w:adjustRightInd w:val="0"/>
              <w:spacing w:after="0" w:line="240" w:lineRule="auto"/>
              <w:ind w:left="15"/>
              <w:rPr>
                <w:rFonts w:ascii="Georgia" w:hAnsi="Georgia" w:cs="Georgia"/>
                <w:color w:val="000000"/>
                <w:sz w:val="20"/>
                <w:szCs w:val="20"/>
              </w:rPr>
            </w:pPr>
            <w:r w:rsidRPr="009B5362">
              <w:rPr>
                <w:rFonts w:ascii="Georgia" w:hAnsi="Georgia" w:cs="Georgia" w:hint="eastAsia"/>
                <w:color w:val="000000"/>
                <w:sz w:val="20"/>
                <w:szCs w:val="20"/>
              </w:rPr>
              <w:t>2022</w:t>
            </w:r>
            <w:r w:rsidRPr="009B5362">
              <w:rPr>
                <w:rFonts w:ascii="Georgia" w:hAnsi="Georgia" w:cs="Georgia" w:hint="eastAsia"/>
                <w:color w:val="000000"/>
                <w:sz w:val="20"/>
                <w:szCs w:val="20"/>
              </w:rPr>
              <w:t>年</w:t>
            </w:r>
            <w:r>
              <w:rPr>
                <w:rFonts w:ascii="Georgia" w:hAnsi="Georgia" w:cs="Georgia" w:hint="eastAsia"/>
                <w:color w:val="000000"/>
                <w:sz w:val="20"/>
                <w:szCs w:val="20"/>
              </w:rPr>
              <w:t xml:space="preserve"> </w:t>
            </w:r>
            <w:r w:rsidRPr="009B5362">
              <w:rPr>
                <w:rFonts w:ascii="Georgia" w:hAnsi="Georgia" w:cs="Georgia" w:hint="eastAsia"/>
                <w:color w:val="000000"/>
                <w:sz w:val="20"/>
                <w:szCs w:val="20"/>
              </w:rPr>
              <w:t>3~9</w:t>
            </w:r>
            <w:r w:rsidRPr="009B5362">
              <w:rPr>
                <w:rFonts w:ascii="Georgia" w:hAnsi="Georgia" w:cs="Georgia" w:hint="eastAsia"/>
                <w:color w:val="000000"/>
                <w:sz w:val="20"/>
                <w:szCs w:val="20"/>
              </w:rPr>
              <w:t>月</w:t>
            </w:r>
          </w:p>
        </w:tc>
        <w:tc>
          <w:tcPr>
            <w:tcW w:w="2841" w:type="pct"/>
          </w:tcPr>
          <w:p w14:paraId="59034B19" w14:textId="77777777" w:rsidR="00880056" w:rsidRPr="00801528" w:rsidRDefault="00880056" w:rsidP="00BB7054">
            <w:pPr>
              <w:keepNext/>
              <w:keepLines/>
              <w:autoSpaceDE w:val="0"/>
              <w:autoSpaceDN w:val="0"/>
              <w:adjustRightInd w:val="0"/>
              <w:spacing w:after="120" w:line="240" w:lineRule="auto"/>
              <w:rPr>
                <w:rFonts w:ascii="Georgia" w:hAnsi="Georgia" w:cs="Georgia"/>
                <w:color w:val="000000"/>
                <w:sz w:val="20"/>
                <w:szCs w:val="20"/>
              </w:rPr>
            </w:pPr>
            <w:r>
              <w:rPr>
                <w:rFonts w:ascii="Georgia" w:hAnsi="Georgia" w:cs="Georgia" w:hint="eastAsia"/>
                <w:color w:val="000000"/>
                <w:sz w:val="20"/>
                <w:szCs w:val="20"/>
              </w:rPr>
              <w:t xml:space="preserve"> </w:t>
            </w:r>
            <w:r>
              <w:rPr>
                <w:rFonts w:ascii="Georgia" w:hAnsi="Georgia" w:cs="Georgia" w:hint="eastAsia"/>
                <w:color w:val="000000"/>
                <w:sz w:val="20"/>
                <w:szCs w:val="20"/>
              </w:rPr>
              <w:t>参加专业考试课程辅导及培训</w:t>
            </w:r>
          </w:p>
        </w:tc>
      </w:tr>
      <w:tr w:rsidR="00880056" w:rsidRPr="00980227" w14:paraId="202D7060" w14:textId="2D5D7A6B" w:rsidTr="00DB362F">
        <w:trPr>
          <w:cantSplit/>
          <w:trHeight w:val="454"/>
        </w:trPr>
        <w:tc>
          <w:tcPr>
            <w:tcW w:w="2159" w:type="pct"/>
          </w:tcPr>
          <w:p w14:paraId="2D940C38" w14:textId="57CE5371" w:rsidR="00880056" w:rsidRPr="009B5362" w:rsidRDefault="00880056" w:rsidP="00BB7054">
            <w:pPr>
              <w:keepNext/>
              <w:keepLines/>
              <w:autoSpaceDE w:val="0"/>
              <w:autoSpaceDN w:val="0"/>
              <w:adjustRightInd w:val="0"/>
              <w:spacing w:after="0" w:line="240" w:lineRule="auto"/>
              <w:ind w:left="15"/>
              <w:rPr>
                <w:rFonts w:ascii="Georgia" w:hAnsi="Georgia" w:cs="Georgia"/>
                <w:color w:val="000000"/>
                <w:sz w:val="20"/>
                <w:szCs w:val="20"/>
              </w:rPr>
            </w:pPr>
            <w:r>
              <w:rPr>
                <w:rFonts w:ascii="Georgia" w:hAnsi="Georgia" w:cs="Georgia" w:hint="eastAsia"/>
                <w:color w:val="000000"/>
                <w:sz w:val="20"/>
                <w:szCs w:val="20"/>
              </w:rPr>
              <w:t>2022</w:t>
            </w:r>
            <w:r>
              <w:rPr>
                <w:rFonts w:ascii="Georgia" w:hAnsi="Georgia" w:cs="Georgia" w:hint="eastAsia"/>
                <w:color w:val="000000"/>
                <w:sz w:val="20"/>
                <w:szCs w:val="20"/>
              </w:rPr>
              <w:t>年</w:t>
            </w:r>
            <w:r>
              <w:rPr>
                <w:rFonts w:ascii="Georgia" w:hAnsi="Georgia" w:cs="Georgia" w:hint="eastAsia"/>
                <w:color w:val="000000"/>
                <w:sz w:val="20"/>
                <w:szCs w:val="20"/>
              </w:rPr>
              <w:t xml:space="preserve"> </w:t>
            </w:r>
            <w:r w:rsidRPr="009B5362">
              <w:rPr>
                <w:rFonts w:ascii="Georgia" w:hAnsi="Georgia" w:cs="Georgia" w:hint="eastAsia"/>
                <w:color w:val="000000"/>
                <w:sz w:val="20"/>
                <w:szCs w:val="20"/>
              </w:rPr>
              <w:t>9~10</w:t>
            </w:r>
            <w:r w:rsidRPr="009B5362">
              <w:rPr>
                <w:rFonts w:ascii="Georgia" w:hAnsi="Georgia" w:cs="Georgia" w:hint="eastAsia"/>
                <w:color w:val="000000"/>
                <w:sz w:val="20"/>
                <w:szCs w:val="20"/>
              </w:rPr>
              <w:t>月</w:t>
            </w:r>
            <w:r>
              <w:rPr>
                <w:rFonts w:ascii="Georgia" w:hAnsi="Georgia" w:cs="Georgia" w:hint="eastAsia"/>
                <w:color w:val="000000"/>
                <w:sz w:val="20"/>
                <w:szCs w:val="20"/>
              </w:rPr>
              <w:t xml:space="preserve"> </w:t>
            </w:r>
          </w:p>
        </w:tc>
        <w:tc>
          <w:tcPr>
            <w:tcW w:w="2841" w:type="pct"/>
          </w:tcPr>
          <w:p w14:paraId="23A586B4" w14:textId="77777777" w:rsidR="00880056" w:rsidRPr="00980227" w:rsidRDefault="00880056" w:rsidP="00BB7054">
            <w:pPr>
              <w:keepNext/>
              <w:keepLines/>
              <w:autoSpaceDE w:val="0"/>
              <w:autoSpaceDN w:val="0"/>
              <w:adjustRightInd w:val="0"/>
              <w:spacing w:after="120" w:line="240" w:lineRule="auto"/>
              <w:rPr>
                <w:rFonts w:ascii="Georgia" w:hAnsi="Georgia" w:cs="Georgia"/>
                <w:color w:val="000000"/>
                <w:sz w:val="20"/>
                <w:szCs w:val="20"/>
              </w:rPr>
            </w:pPr>
            <w:r>
              <w:rPr>
                <w:rFonts w:ascii="Georgia" w:hAnsi="Georgia" w:cs="Georgia" w:hint="eastAsia"/>
                <w:color w:val="000000"/>
                <w:sz w:val="20"/>
                <w:szCs w:val="20"/>
              </w:rPr>
              <w:t xml:space="preserve"> </w:t>
            </w:r>
            <w:r>
              <w:rPr>
                <w:rFonts w:ascii="Georgia" w:hAnsi="Georgia" w:cs="Georgia" w:hint="eastAsia"/>
                <w:color w:val="000000"/>
                <w:sz w:val="20"/>
                <w:szCs w:val="20"/>
              </w:rPr>
              <w:t>正式入</w:t>
            </w:r>
            <w:proofErr w:type="gramStart"/>
            <w:r>
              <w:rPr>
                <w:rFonts w:ascii="Georgia" w:hAnsi="Georgia" w:cs="Georgia" w:hint="eastAsia"/>
                <w:color w:val="000000"/>
                <w:sz w:val="20"/>
                <w:szCs w:val="20"/>
              </w:rPr>
              <w:t>职加入</w:t>
            </w:r>
            <w:proofErr w:type="gramEnd"/>
            <w:r>
              <w:rPr>
                <w:rFonts w:ascii="Georgia" w:hAnsi="Georgia" w:cs="Georgia" w:hint="eastAsia"/>
                <w:color w:val="000000"/>
                <w:sz w:val="20"/>
                <w:szCs w:val="20"/>
              </w:rPr>
              <w:t>普华永道</w:t>
            </w:r>
          </w:p>
        </w:tc>
      </w:tr>
    </w:tbl>
    <w:tbl>
      <w:tblPr>
        <w:tblStyle w:val="af2"/>
        <w:tblpPr w:leftFromText="180" w:rightFromText="180" w:vertAnchor="text" w:horzAnchor="page" w:tblpX="6590" w:tblpY="-3282"/>
        <w:tblW w:w="0" w:type="auto"/>
        <w:tblLook w:val="04A0" w:firstRow="1" w:lastRow="0" w:firstColumn="1" w:lastColumn="0" w:noHBand="0" w:noVBand="1"/>
      </w:tblPr>
      <w:tblGrid>
        <w:gridCol w:w="5076"/>
      </w:tblGrid>
      <w:tr w:rsidR="00D24263" w14:paraId="6171AD62" w14:textId="77777777" w:rsidTr="007D1FA6">
        <w:trPr>
          <w:trHeight w:val="3228"/>
        </w:trPr>
        <w:tc>
          <w:tcPr>
            <w:tcW w:w="5076" w:type="dxa"/>
          </w:tcPr>
          <w:p w14:paraId="0D0A2849" w14:textId="77777777" w:rsidR="00D24263" w:rsidRPr="007D1FA6" w:rsidRDefault="00D24263" w:rsidP="007D1FA6">
            <w:pPr>
              <w:autoSpaceDE w:val="0"/>
              <w:autoSpaceDN w:val="0"/>
              <w:spacing w:line="276" w:lineRule="auto"/>
              <w:rPr>
                <w:rFonts w:ascii="等线" w:eastAsia="等线" w:hAnsi="等线"/>
                <w:color w:val="000000"/>
                <w:sz w:val="20"/>
                <w:szCs w:val="20"/>
              </w:rPr>
            </w:pPr>
            <w:r w:rsidRPr="007D1FA6">
              <w:rPr>
                <w:rFonts w:ascii="Georgia" w:hAnsi="Georgia" w:hint="eastAsia"/>
                <w:color w:val="000000"/>
                <w:sz w:val="20"/>
                <w:szCs w:val="20"/>
              </w:rPr>
              <w:t>登录</w:t>
            </w:r>
            <w:r w:rsidRPr="007D1FA6">
              <w:rPr>
                <w:rFonts w:ascii="等线" w:eastAsia="等线" w:hAnsi="等线" w:hint="eastAsia"/>
                <w:color w:val="000000"/>
                <w:sz w:val="20"/>
                <w:szCs w:val="20"/>
              </w:rPr>
              <w:t>普华永道官方网站，点击“校园招聘”板块，选择“毕业生计划”，即可进行网申。</w:t>
            </w:r>
          </w:p>
          <w:p w14:paraId="083D95AB" w14:textId="77777777" w:rsidR="00D24263" w:rsidRPr="007D1FA6" w:rsidRDefault="00D24263" w:rsidP="007D1FA6">
            <w:pPr>
              <w:autoSpaceDE w:val="0"/>
              <w:autoSpaceDN w:val="0"/>
              <w:spacing w:line="276" w:lineRule="auto"/>
              <w:rPr>
                <w:rFonts w:ascii="Georgia" w:hAnsi="Georgia"/>
                <w:color w:val="000000"/>
                <w:sz w:val="20"/>
                <w:szCs w:val="20"/>
              </w:rPr>
            </w:pPr>
          </w:p>
          <w:p w14:paraId="0BBD0705" w14:textId="77777777" w:rsidR="00D24263" w:rsidRPr="007D1FA6" w:rsidRDefault="00D24263" w:rsidP="007D1FA6">
            <w:pPr>
              <w:autoSpaceDE w:val="0"/>
              <w:autoSpaceDN w:val="0"/>
              <w:spacing w:line="276" w:lineRule="auto"/>
              <w:rPr>
                <w:rFonts w:ascii="Georgia" w:hAnsi="Georgia"/>
                <w:color w:val="000000"/>
                <w:sz w:val="20"/>
                <w:szCs w:val="20"/>
              </w:rPr>
            </w:pPr>
            <w:r w:rsidRPr="007D1FA6">
              <w:rPr>
                <w:rFonts w:ascii="Georgia" w:hAnsi="Georgia"/>
                <w:color w:val="000000"/>
                <w:sz w:val="20"/>
                <w:szCs w:val="20"/>
              </w:rPr>
              <w:t>https://www.pwccn.com/zh/careers/students/gra</w:t>
            </w:r>
          </w:p>
          <w:p w14:paraId="27B2E5B0" w14:textId="77777777" w:rsidR="00D24263" w:rsidRPr="007D1FA6" w:rsidRDefault="00D24263" w:rsidP="007D1FA6">
            <w:pPr>
              <w:autoSpaceDE w:val="0"/>
              <w:autoSpaceDN w:val="0"/>
              <w:spacing w:line="276" w:lineRule="auto"/>
              <w:rPr>
                <w:rFonts w:ascii="Georgia" w:hAnsi="Georgia"/>
                <w:color w:val="000000"/>
                <w:sz w:val="20"/>
                <w:szCs w:val="20"/>
              </w:rPr>
            </w:pPr>
            <w:r w:rsidRPr="007D1FA6">
              <w:rPr>
                <w:rFonts w:ascii="Georgia" w:hAnsi="Georgia"/>
                <w:color w:val="000000"/>
                <w:sz w:val="20"/>
                <w:szCs w:val="20"/>
              </w:rPr>
              <w:t>duate.html</w:t>
            </w:r>
          </w:p>
          <w:p w14:paraId="6311155A" w14:textId="77777777" w:rsidR="00D24263" w:rsidRPr="007D1FA6" w:rsidRDefault="00D24263" w:rsidP="007D1FA6">
            <w:pPr>
              <w:autoSpaceDE w:val="0"/>
              <w:autoSpaceDN w:val="0"/>
              <w:spacing w:line="276" w:lineRule="auto"/>
              <w:rPr>
                <w:rFonts w:ascii="Georgia" w:hAnsi="Georgia"/>
                <w:color w:val="000000"/>
                <w:sz w:val="20"/>
                <w:szCs w:val="20"/>
              </w:rPr>
            </w:pPr>
          </w:p>
          <w:p w14:paraId="5CF66434" w14:textId="77777777" w:rsidR="00D24263" w:rsidRPr="007D1FA6" w:rsidRDefault="00D24263" w:rsidP="007D1FA6">
            <w:pPr>
              <w:autoSpaceDE w:val="0"/>
              <w:autoSpaceDN w:val="0"/>
              <w:spacing w:line="276" w:lineRule="auto"/>
              <w:rPr>
                <w:rFonts w:ascii="Georgia" w:hAnsi="Georgia"/>
                <w:color w:val="000000"/>
                <w:sz w:val="20"/>
                <w:szCs w:val="20"/>
              </w:rPr>
            </w:pPr>
            <w:proofErr w:type="gramStart"/>
            <w:r w:rsidRPr="007D1FA6">
              <w:rPr>
                <w:rFonts w:ascii="Georgia" w:hAnsi="Georgia" w:hint="eastAsia"/>
                <w:color w:val="000000"/>
                <w:sz w:val="20"/>
                <w:szCs w:val="20"/>
              </w:rPr>
              <w:t>网申小</w:t>
            </w:r>
            <w:proofErr w:type="gramEnd"/>
            <w:r w:rsidRPr="007D1FA6">
              <w:rPr>
                <w:rFonts w:ascii="Georgia" w:hAnsi="Georgia" w:hint="eastAsia"/>
                <w:color w:val="000000"/>
                <w:sz w:val="20"/>
                <w:szCs w:val="20"/>
              </w:rPr>
              <w:t>T</w:t>
            </w:r>
            <w:r w:rsidRPr="007D1FA6">
              <w:rPr>
                <w:rFonts w:ascii="Georgia" w:hAnsi="Georgia"/>
                <w:color w:val="000000"/>
                <w:sz w:val="20"/>
                <w:szCs w:val="20"/>
              </w:rPr>
              <w:t>ips:</w:t>
            </w:r>
          </w:p>
          <w:p w14:paraId="2B7A1E41" w14:textId="77777777" w:rsidR="00D24263" w:rsidRPr="007D1FA6" w:rsidRDefault="00D24263" w:rsidP="007D1FA6">
            <w:pPr>
              <w:pStyle w:val="a3"/>
              <w:numPr>
                <w:ilvl w:val="0"/>
                <w:numId w:val="15"/>
              </w:numPr>
              <w:autoSpaceDE w:val="0"/>
              <w:autoSpaceDN w:val="0"/>
              <w:spacing w:line="276" w:lineRule="auto"/>
              <w:rPr>
                <w:rFonts w:ascii="Georgia" w:hAnsi="Georgia"/>
                <w:color w:val="000000"/>
                <w:sz w:val="20"/>
                <w:szCs w:val="20"/>
              </w:rPr>
            </w:pPr>
            <w:r w:rsidRPr="007D1FA6">
              <w:rPr>
                <w:rFonts w:ascii="Georgia" w:hAnsi="Georgia" w:hint="eastAsia"/>
                <w:color w:val="000000"/>
                <w:sz w:val="20"/>
                <w:szCs w:val="20"/>
              </w:rPr>
              <w:t>建议使用电脑</w:t>
            </w:r>
            <w:proofErr w:type="gramStart"/>
            <w:r w:rsidRPr="007D1FA6">
              <w:rPr>
                <w:rFonts w:ascii="Georgia" w:hAnsi="Georgia" w:hint="eastAsia"/>
                <w:color w:val="000000"/>
                <w:sz w:val="20"/>
                <w:szCs w:val="20"/>
              </w:rPr>
              <w:t>进行网申和</w:t>
            </w:r>
            <w:proofErr w:type="gramEnd"/>
            <w:r w:rsidRPr="007D1FA6">
              <w:rPr>
                <w:rFonts w:ascii="Georgia" w:hAnsi="Georgia" w:hint="eastAsia"/>
                <w:color w:val="000000"/>
                <w:sz w:val="20"/>
                <w:szCs w:val="20"/>
              </w:rPr>
              <w:t>填写信息</w:t>
            </w:r>
          </w:p>
          <w:p w14:paraId="2D88A938" w14:textId="77777777" w:rsidR="00D24263" w:rsidRPr="007D1FA6" w:rsidRDefault="00D24263" w:rsidP="007D1FA6">
            <w:pPr>
              <w:pStyle w:val="a3"/>
              <w:numPr>
                <w:ilvl w:val="0"/>
                <w:numId w:val="15"/>
              </w:numPr>
              <w:autoSpaceDE w:val="0"/>
              <w:autoSpaceDN w:val="0"/>
              <w:spacing w:line="276" w:lineRule="auto"/>
              <w:rPr>
                <w:rFonts w:ascii="Georgia" w:hAnsi="Georgia"/>
                <w:color w:val="000000"/>
                <w:sz w:val="20"/>
                <w:szCs w:val="20"/>
              </w:rPr>
            </w:pPr>
            <w:r w:rsidRPr="007D1FA6">
              <w:rPr>
                <w:rFonts w:ascii="Georgia" w:hAnsi="Georgia" w:hint="eastAsia"/>
                <w:color w:val="000000"/>
                <w:sz w:val="20"/>
                <w:szCs w:val="20"/>
              </w:rPr>
              <w:t>建议上传</w:t>
            </w:r>
            <w:r w:rsidRPr="007D1FA6">
              <w:rPr>
                <w:rFonts w:ascii="Georgia" w:hAnsi="Georgia" w:hint="eastAsia"/>
                <w:color w:val="000000"/>
                <w:sz w:val="20"/>
                <w:szCs w:val="20"/>
              </w:rPr>
              <w:t>P</w:t>
            </w:r>
            <w:r w:rsidRPr="007D1FA6">
              <w:rPr>
                <w:rFonts w:ascii="Georgia" w:hAnsi="Georgia"/>
                <w:color w:val="000000"/>
                <w:sz w:val="20"/>
                <w:szCs w:val="20"/>
              </w:rPr>
              <w:t>DF</w:t>
            </w:r>
            <w:proofErr w:type="gramStart"/>
            <w:r w:rsidRPr="007D1FA6">
              <w:rPr>
                <w:rFonts w:ascii="Georgia" w:hAnsi="Georgia" w:hint="eastAsia"/>
                <w:color w:val="000000"/>
                <w:sz w:val="20"/>
                <w:szCs w:val="20"/>
              </w:rPr>
              <w:t>版个人</w:t>
            </w:r>
            <w:proofErr w:type="gramEnd"/>
            <w:r w:rsidRPr="007D1FA6">
              <w:rPr>
                <w:rFonts w:ascii="Georgia" w:hAnsi="Georgia" w:hint="eastAsia"/>
                <w:color w:val="000000"/>
                <w:sz w:val="20"/>
                <w:szCs w:val="20"/>
              </w:rPr>
              <w:t>简历，让</w:t>
            </w:r>
            <w:r w:rsidRPr="007D1FA6">
              <w:rPr>
                <w:rFonts w:ascii="Georgia" w:hAnsi="Georgia" w:hint="eastAsia"/>
                <w:color w:val="000000"/>
                <w:sz w:val="20"/>
                <w:szCs w:val="20"/>
              </w:rPr>
              <w:t>H</w:t>
            </w:r>
            <w:r w:rsidRPr="007D1FA6">
              <w:rPr>
                <w:rFonts w:ascii="Georgia" w:hAnsi="Georgia"/>
                <w:color w:val="000000"/>
                <w:sz w:val="20"/>
                <w:szCs w:val="20"/>
              </w:rPr>
              <w:t>R</w:t>
            </w:r>
            <w:r w:rsidRPr="007D1FA6">
              <w:rPr>
                <w:rFonts w:ascii="Georgia" w:hAnsi="Georgia" w:hint="eastAsia"/>
                <w:color w:val="000000"/>
                <w:sz w:val="20"/>
                <w:szCs w:val="20"/>
              </w:rPr>
              <w:t>更了解你</w:t>
            </w:r>
          </w:p>
          <w:p w14:paraId="32C2422E" w14:textId="371CEBCD" w:rsidR="00D24263" w:rsidRPr="00D24263" w:rsidRDefault="00D24263" w:rsidP="007D1FA6">
            <w:pPr>
              <w:pStyle w:val="a3"/>
              <w:numPr>
                <w:ilvl w:val="0"/>
                <w:numId w:val="15"/>
              </w:numPr>
              <w:autoSpaceDE w:val="0"/>
              <w:autoSpaceDN w:val="0"/>
              <w:spacing w:line="276" w:lineRule="auto"/>
              <w:rPr>
                <w:rFonts w:ascii="Georgia" w:hAnsi="Georgia"/>
                <w:color w:val="000000"/>
              </w:rPr>
            </w:pPr>
            <w:r w:rsidRPr="007D1FA6">
              <w:rPr>
                <w:rFonts w:ascii="Georgia" w:hAnsi="Georgia" w:hint="eastAsia"/>
                <w:color w:val="000000"/>
                <w:sz w:val="20"/>
                <w:szCs w:val="20"/>
              </w:rPr>
              <w:t>尽量避免使用</w:t>
            </w:r>
            <w:r w:rsidRPr="007D1FA6">
              <w:rPr>
                <w:rFonts w:ascii="Georgia" w:hAnsi="Georgia" w:hint="eastAsia"/>
                <w:color w:val="000000"/>
                <w:sz w:val="20"/>
                <w:szCs w:val="20"/>
              </w:rPr>
              <w:t>163</w:t>
            </w:r>
            <w:r w:rsidRPr="007D1FA6">
              <w:rPr>
                <w:rFonts w:ascii="Georgia" w:hAnsi="Georgia" w:hint="eastAsia"/>
                <w:color w:val="000000"/>
                <w:sz w:val="20"/>
                <w:szCs w:val="20"/>
              </w:rPr>
              <w:t>邮箱，</w:t>
            </w:r>
            <w:r w:rsidR="00BB7054" w:rsidRPr="007D1FA6">
              <w:rPr>
                <w:rFonts w:ascii="Georgia" w:hAnsi="Georgia" w:hint="eastAsia"/>
                <w:color w:val="000000"/>
                <w:sz w:val="20"/>
                <w:szCs w:val="20"/>
              </w:rPr>
              <w:t>以免错过任何来自我们的邮件</w:t>
            </w:r>
          </w:p>
        </w:tc>
      </w:tr>
    </w:tbl>
    <w:p w14:paraId="0995A7DE" w14:textId="7708A07D" w:rsidR="009351FB" w:rsidRPr="00BB7054" w:rsidRDefault="009351FB" w:rsidP="00C37F5C">
      <w:pPr>
        <w:autoSpaceDE w:val="0"/>
        <w:autoSpaceDN w:val="0"/>
        <w:jc w:val="center"/>
        <w:rPr>
          <w:rFonts w:ascii="Georgia" w:hAnsi="Georgia"/>
          <w:color w:val="000000"/>
          <w:sz w:val="24"/>
          <w:szCs w:val="24"/>
        </w:rPr>
      </w:pPr>
      <w:r>
        <w:rPr>
          <w:rFonts w:ascii="Georgia" w:hAnsi="Georgia" w:cs="Georgia"/>
          <w:noProof/>
          <w:color w:val="000000"/>
          <w:sz w:val="20"/>
          <w:szCs w:val="20"/>
        </w:rPr>
        <mc:AlternateContent>
          <mc:Choice Requires="wps">
            <w:drawing>
              <wp:anchor distT="0" distB="0" distL="114300" distR="114300" simplePos="0" relativeHeight="251674624" behindDoc="0" locked="0" layoutInCell="1" allowOverlap="1" wp14:anchorId="3C8932AC" wp14:editId="3BAB1EC9">
                <wp:simplePos x="0" y="0"/>
                <wp:positionH relativeFrom="margin">
                  <wp:align>right</wp:align>
                </wp:positionH>
                <wp:positionV relativeFrom="paragraph">
                  <wp:posOffset>70457</wp:posOffset>
                </wp:positionV>
                <wp:extent cx="6828183" cy="323850"/>
                <wp:effectExtent l="0" t="0" r="29845" b="19050"/>
                <wp:wrapNone/>
                <wp:docPr id="3" name="Arrow: Pentagon 12"/>
                <wp:cNvGraphicFramePr/>
                <a:graphic xmlns:a="http://schemas.openxmlformats.org/drawingml/2006/main">
                  <a:graphicData uri="http://schemas.microsoft.com/office/word/2010/wordprocessingShape">
                    <wps:wsp>
                      <wps:cNvSpPr/>
                      <wps:spPr>
                        <a:xfrm>
                          <a:off x="0" y="0"/>
                          <a:ext cx="6828183" cy="323850"/>
                        </a:xfrm>
                        <a:prstGeom prst="homePlate">
                          <a:avLst/>
                        </a:prstGeom>
                        <a:solidFill>
                          <a:srgbClr val="DB536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210EB" w14:textId="3749CF0E" w:rsidR="009351FB" w:rsidRPr="00302464" w:rsidRDefault="00BB7054" w:rsidP="009351FB">
                            <w:pPr>
                              <w:autoSpaceDE w:val="0"/>
                              <w:autoSpaceDN w:val="0"/>
                              <w:spacing w:after="120"/>
                              <w:rPr>
                                <w:rFonts w:ascii="Tms Rmn" w:hAnsi="Tms Rmn"/>
                                <w:b/>
                                <w:bCs/>
                                <w:color w:val="FFFFFF" w:themeColor="background1"/>
                                <w:sz w:val="24"/>
                                <w:szCs w:val="24"/>
                              </w:rPr>
                            </w:pPr>
                            <w:r>
                              <w:rPr>
                                <w:rFonts w:ascii="等线" w:eastAsia="等线" w:hAnsi="等线" w:hint="eastAsia"/>
                                <w:b/>
                                <w:bCs/>
                                <w:color w:val="FFFFFF" w:themeColor="background1"/>
                                <w:sz w:val="28"/>
                                <w:szCs w:val="28"/>
                              </w:rPr>
                              <w:t>Mee</w:t>
                            </w:r>
                            <w:r>
                              <w:rPr>
                                <w:rFonts w:ascii="等线" w:eastAsia="等线" w:hAnsi="等线"/>
                                <w:b/>
                                <w:bCs/>
                                <w:color w:val="FFFFFF" w:themeColor="background1"/>
                                <w:sz w:val="28"/>
                                <w:szCs w:val="28"/>
                              </w:rPr>
                              <w:t xml:space="preserve">t with PwC </w:t>
                            </w:r>
                            <w:r w:rsidR="00C37F5C">
                              <w:rPr>
                                <w:rFonts w:ascii="等线" w:eastAsia="等线" w:hAnsi="等线"/>
                                <w:b/>
                                <w:bCs/>
                                <w:color w:val="FFFFFF" w:themeColor="background1"/>
                                <w:sz w:val="28"/>
                                <w:szCs w:val="28"/>
                              </w:rPr>
                              <w:t>广州分所</w:t>
                            </w:r>
                            <w:r>
                              <w:rPr>
                                <w:rFonts w:ascii="等线" w:eastAsia="等线" w:hAnsi="等线" w:hint="eastAsia"/>
                                <w:b/>
                                <w:bCs/>
                                <w:color w:val="FFFFFF" w:themeColor="background1"/>
                                <w:sz w:val="28"/>
                                <w:szCs w:val="28"/>
                              </w:rPr>
                              <w:t>校园宣讲会行程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932AC" id="_x0000_s1030" type="#_x0000_t15" style="position:absolute;left:0;text-align:left;margin-left:486.45pt;margin-top:5.55pt;width:537.65pt;height:25.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" adj="21088" fillcolor="#db536a" strokecolor="white [3212]" strokeweight="1pt">
                <v:textbox>
                  <w:txbxContent>
                    <w:p w14:paraId="18F210EB" w14:textId="3749CF0E" w:rsidR="009351FB" w:rsidRPr="00302464" w:rsidRDefault="00BB7054" w:rsidP="009351FB">
                      <w:pPr>
                        <w:autoSpaceDE w:val="0"/>
                        <w:autoSpaceDN w:val="0"/>
                        <w:spacing w:after="120"/>
                        <w:rPr>
                          <w:rFonts w:ascii="Tms Rmn" w:hAnsi="Tms Rmn"/>
                          <w:b/>
                          <w:bCs/>
                          <w:color w:val="FFFFFF" w:themeColor="background1"/>
                          <w:sz w:val="24"/>
                          <w:szCs w:val="24"/>
                        </w:rPr>
                      </w:pPr>
                      <w:r>
                        <w:rPr>
                          <w:rFonts w:ascii="等线" w:eastAsia="等线" w:hAnsi="等线" w:hint="eastAsia"/>
                          <w:b/>
                          <w:bCs/>
                          <w:color w:val="FFFFFF" w:themeColor="background1"/>
                          <w:sz w:val="28"/>
                          <w:szCs w:val="28"/>
                        </w:rPr>
                        <w:t>Mee</w:t>
                      </w:r>
                      <w:r>
                        <w:rPr>
                          <w:rFonts w:ascii="等线" w:eastAsia="等线" w:hAnsi="等线"/>
                          <w:b/>
                          <w:bCs/>
                          <w:color w:val="FFFFFF" w:themeColor="background1"/>
                          <w:sz w:val="28"/>
                          <w:szCs w:val="28"/>
                        </w:rPr>
                        <w:t xml:space="preserve">t with PwC </w:t>
                      </w:r>
                      <w:r w:rsidR="00C37F5C">
                        <w:rPr>
                          <w:rFonts w:ascii="等线" w:eastAsia="等线" w:hAnsi="等线"/>
                          <w:b/>
                          <w:bCs/>
                          <w:color w:val="FFFFFF" w:themeColor="background1"/>
                          <w:sz w:val="28"/>
                          <w:szCs w:val="28"/>
                        </w:rPr>
                        <w:t>广州分所</w:t>
                      </w:r>
                      <w:r>
                        <w:rPr>
                          <w:rFonts w:ascii="等线" w:eastAsia="等线" w:hAnsi="等线" w:hint="eastAsia"/>
                          <w:b/>
                          <w:bCs/>
                          <w:color w:val="FFFFFF" w:themeColor="background1"/>
                          <w:sz w:val="28"/>
                          <w:szCs w:val="28"/>
                        </w:rPr>
                        <w:t>校园宣讲会行程</w:t>
                      </w:r>
                    </w:p>
                  </w:txbxContent>
                </v:textbox>
                <w10:wrap anchorx="margin"/>
              </v:shape>
            </w:pict>
          </mc:Fallback>
        </mc:AlternateContent>
      </w:r>
    </w:p>
    <w:p w14:paraId="22783DF8" w14:textId="29632132" w:rsidR="00BB7054" w:rsidRPr="00BB7054" w:rsidRDefault="00BB7054" w:rsidP="00BB7054">
      <w:pPr>
        <w:autoSpaceDE w:val="0"/>
        <w:autoSpaceDN w:val="0"/>
        <w:spacing w:line="360" w:lineRule="auto"/>
        <w:rPr>
          <w:sz w:val="6"/>
          <w:szCs w:val="6"/>
        </w:rPr>
      </w:pPr>
    </w:p>
    <w:tbl>
      <w:tblPr>
        <w:tblStyle w:val="af2"/>
        <w:tblW w:w="10910" w:type="dxa"/>
        <w:tblLook w:val="04A0" w:firstRow="1" w:lastRow="0" w:firstColumn="1" w:lastColumn="0" w:noHBand="0" w:noVBand="1"/>
      </w:tblPr>
      <w:tblGrid>
        <w:gridCol w:w="1413"/>
        <w:gridCol w:w="2551"/>
        <w:gridCol w:w="2510"/>
        <w:gridCol w:w="4436"/>
      </w:tblGrid>
      <w:tr w:rsidR="00C37F5C" w14:paraId="4B99FACD" w14:textId="77777777" w:rsidTr="009E3107">
        <w:tc>
          <w:tcPr>
            <w:tcW w:w="1413" w:type="dxa"/>
            <w:shd w:val="clear" w:color="auto" w:fill="FFC000" w:themeFill="accent4"/>
            <w:vAlign w:val="bottom"/>
          </w:tcPr>
          <w:p w14:paraId="766EDF51" w14:textId="04A8E68A" w:rsidR="00C37F5C" w:rsidRPr="00C37F5C" w:rsidRDefault="00C37F5C" w:rsidP="00853BF8">
            <w:pPr>
              <w:autoSpaceDE w:val="0"/>
              <w:autoSpaceDN w:val="0"/>
              <w:spacing w:line="360" w:lineRule="auto"/>
              <w:rPr>
                <w:b/>
                <w:bCs/>
              </w:rPr>
            </w:pPr>
            <w:r w:rsidRPr="00C37F5C">
              <w:rPr>
                <w:rFonts w:hint="eastAsia"/>
                <w:b/>
                <w:bCs/>
              </w:rPr>
              <w:t>时间</w:t>
            </w:r>
          </w:p>
        </w:tc>
        <w:tc>
          <w:tcPr>
            <w:tcW w:w="2551" w:type="dxa"/>
            <w:shd w:val="clear" w:color="auto" w:fill="FFC000" w:themeFill="accent4"/>
            <w:vAlign w:val="center"/>
          </w:tcPr>
          <w:p w14:paraId="167A2B20" w14:textId="06E9A7B9" w:rsidR="00C37F5C" w:rsidRPr="00C37F5C" w:rsidRDefault="00C37F5C" w:rsidP="00853BF8">
            <w:pPr>
              <w:autoSpaceDE w:val="0"/>
              <w:autoSpaceDN w:val="0"/>
              <w:spacing w:line="360" w:lineRule="auto"/>
              <w:rPr>
                <w:b/>
                <w:bCs/>
              </w:rPr>
            </w:pPr>
            <w:r w:rsidRPr="00C37F5C">
              <w:rPr>
                <w:rFonts w:hint="eastAsia"/>
                <w:b/>
                <w:bCs/>
              </w:rPr>
              <w:t>宣讲会</w:t>
            </w:r>
          </w:p>
        </w:tc>
        <w:tc>
          <w:tcPr>
            <w:tcW w:w="2510" w:type="dxa"/>
            <w:shd w:val="clear" w:color="auto" w:fill="FFC000" w:themeFill="accent4"/>
            <w:vAlign w:val="center"/>
          </w:tcPr>
          <w:p w14:paraId="67D53879" w14:textId="242B05B7" w:rsidR="00C37F5C" w:rsidRPr="00C37F5C" w:rsidRDefault="00C37F5C" w:rsidP="00853BF8">
            <w:pPr>
              <w:autoSpaceDE w:val="0"/>
              <w:autoSpaceDN w:val="0"/>
              <w:spacing w:line="360" w:lineRule="auto"/>
              <w:rPr>
                <w:b/>
                <w:bCs/>
              </w:rPr>
            </w:pPr>
            <w:r w:rsidRPr="00C37F5C">
              <w:rPr>
                <w:rFonts w:hint="eastAsia"/>
                <w:b/>
                <w:bCs/>
              </w:rPr>
              <w:t>场地</w:t>
            </w:r>
          </w:p>
        </w:tc>
        <w:tc>
          <w:tcPr>
            <w:tcW w:w="4436" w:type="dxa"/>
            <w:shd w:val="clear" w:color="auto" w:fill="FFC000" w:themeFill="accent4"/>
            <w:vAlign w:val="center"/>
          </w:tcPr>
          <w:p w14:paraId="79E46F97" w14:textId="4C9F9A7E" w:rsidR="00C37F5C" w:rsidRPr="00C37F5C" w:rsidRDefault="00C37F5C" w:rsidP="00853BF8">
            <w:pPr>
              <w:autoSpaceDE w:val="0"/>
              <w:autoSpaceDN w:val="0"/>
              <w:spacing w:line="360" w:lineRule="auto"/>
              <w:rPr>
                <w:b/>
                <w:bCs/>
              </w:rPr>
            </w:pPr>
            <w:r w:rsidRPr="00C37F5C">
              <w:rPr>
                <w:rFonts w:hint="eastAsia"/>
                <w:b/>
                <w:bCs/>
              </w:rPr>
              <w:t>报名方式</w:t>
            </w:r>
          </w:p>
        </w:tc>
      </w:tr>
      <w:tr w:rsidR="00C37F5C" w14:paraId="5334D170" w14:textId="77777777" w:rsidTr="009E3107">
        <w:tc>
          <w:tcPr>
            <w:tcW w:w="1413" w:type="dxa"/>
            <w:vAlign w:val="center"/>
          </w:tcPr>
          <w:p w14:paraId="7577A7ED" w14:textId="50124CE9" w:rsidR="00C37F5C" w:rsidRPr="009E3107" w:rsidRDefault="00C37F5C" w:rsidP="00C37F5C">
            <w:pPr>
              <w:autoSpaceDE w:val="0"/>
              <w:autoSpaceDN w:val="0"/>
              <w:rPr>
                <w:sz w:val="20"/>
                <w:szCs w:val="20"/>
              </w:rPr>
            </w:pPr>
            <w:r w:rsidRPr="009E3107">
              <w:rPr>
                <w:rFonts w:hint="eastAsia"/>
                <w:sz w:val="20"/>
                <w:szCs w:val="20"/>
              </w:rPr>
              <w:t>9</w:t>
            </w:r>
            <w:r w:rsidRPr="009E3107">
              <w:rPr>
                <w:rFonts w:hint="eastAsia"/>
                <w:sz w:val="20"/>
                <w:szCs w:val="20"/>
              </w:rPr>
              <w:t>月</w:t>
            </w:r>
            <w:r w:rsidRPr="009E3107">
              <w:rPr>
                <w:rFonts w:hint="eastAsia"/>
                <w:sz w:val="20"/>
                <w:szCs w:val="20"/>
              </w:rPr>
              <w:t>14</w:t>
            </w:r>
            <w:r w:rsidRPr="009E3107">
              <w:rPr>
                <w:rFonts w:hint="eastAsia"/>
                <w:sz w:val="20"/>
                <w:szCs w:val="20"/>
              </w:rPr>
              <w:t>日下午</w:t>
            </w:r>
          </w:p>
          <w:p w14:paraId="1C3B109F" w14:textId="00B6E38C" w:rsidR="00C37F5C" w:rsidRPr="009E3107" w:rsidRDefault="00C37F5C" w:rsidP="00C37F5C">
            <w:pPr>
              <w:autoSpaceDE w:val="0"/>
              <w:autoSpaceDN w:val="0"/>
              <w:rPr>
                <w:sz w:val="20"/>
                <w:szCs w:val="20"/>
              </w:rPr>
            </w:pPr>
            <w:r w:rsidRPr="009E3107">
              <w:rPr>
                <w:rFonts w:hint="eastAsia"/>
                <w:sz w:val="20"/>
                <w:szCs w:val="20"/>
              </w:rPr>
              <w:t>15:00-17:00</w:t>
            </w:r>
          </w:p>
        </w:tc>
        <w:tc>
          <w:tcPr>
            <w:tcW w:w="2551" w:type="dxa"/>
            <w:vAlign w:val="center"/>
          </w:tcPr>
          <w:p w14:paraId="20F9566A" w14:textId="39C686C7" w:rsidR="00C37F5C" w:rsidRPr="009E3107" w:rsidRDefault="00C37F5C" w:rsidP="00C37F5C">
            <w:pPr>
              <w:autoSpaceDE w:val="0"/>
              <w:autoSpaceDN w:val="0"/>
              <w:rPr>
                <w:sz w:val="20"/>
                <w:szCs w:val="20"/>
              </w:rPr>
            </w:pPr>
            <w:r w:rsidRPr="009E3107">
              <w:rPr>
                <w:rFonts w:hint="eastAsia"/>
                <w:sz w:val="20"/>
                <w:szCs w:val="20"/>
              </w:rPr>
              <w:t>暨南大学</w:t>
            </w:r>
            <w:r w:rsidRPr="009E3107">
              <w:rPr>
                <w:rFonts w:hint="eastAsia"/>
                <w:sz w:val="20"/>
                <w:szCs w:val="20"/>
              </w:rPr>
              <w:t>-</w:t>
            </w:r>
            <w:proofErr w:type="gramStart"/>
            <w:r w:rsidRPr="009E3107">
              <w:rPr>
                <w:rFonts w:hint="eastAsia"/>
                <w:sz w:val="20"/>
                <w:szCs w:val="20"/>
              </w:rPr>
              <w:t>南校</w:t>
            </w:r>
            <w:proofErr w:type="gramEnd"/>
          </w:p>
        </w:tc>
        <w:tc>
          <w:tcPr>
            <w:tcW w:w="2510" w:type="dxa"/>
            <w:vAlign w:val="center"/>
          </w:tcPr>
          <w:p w14:paraId="1874F242" w14:textId="30F72503" w:rsidR="00C37F5C" w:rsidRPr="009E3107" w:rsidRDefault="00C37F5C" w:rsidP="00C37F5C">
            <w:pPr>
              <w:autoSpaceDE w:val="0"/>
              <w:autoSpaceDN w:val="0"/>
              <w:rPr>
                <w:sz w:val="20"/>
                <w:szCs w:val="20"/>
              </w:rPr>
            </w:pPr>
            <w:r w:rsidRPr="009E3107">
              <w:rPr>
                <w:rFonts w:hint="eastAsia"/>
                <w:sz w:val="20"/>
                <w:szCs w:val="20"/>
              </w:rPr>
              <w:t>（待定）</w:t>
            </w:r>
          </w:p>
        </w:tc>
        <w:tc>
          <w:tcPr>
            <w:tcW w:w="4436" w:type="dxa"/>
            <w:vMerge w:val="restart"/>
          </w:tcPr>
          <w:p w14:paraId="2B32C521" w14:textId="764E6C28" w:rsidR="00C37F5C" w:rsidRPr="009E3107" w:rsidRDefault="00C37F5C" w:rsidP="00C37F5C">
            <w:pPr>
              <w:autoSpaceDE w:val="0"/>
              <w:autoSpaceDN w:val="0"/>
              <w:rPr>
                <w:sz w:val="20"/>
                <w:szCs w:val="20"/>
              </w:rPr>
            </w:pPr>
            <w:r w:rsidRPr="009E3107">
              <w:rPr>
                <w:rFonts w:hint="eastAsia"/>
                <w:sz w:val="20"/>
                <w:szCs w:val="20"/>
              </w:rPr>
              <w:t>请同学扫描下方二维码，选择相应场次进行报名。活动开始两天前，你将会收到邮件确认函。</w:t>
            </w:r>
          </w:p>
          <w:p w14:paraId="7366E177" w14:textId="65B3E967" w:rsidR="00C37F5C" w:rsidRPr="009E3107" w:rsidRDefault="00E84C7C" w:rsidP="00C37F5C">
            <w:pPr>
              <w:autoSpaceDE w:val="0"/>
              <w:autoSpaceDN w:val="0"/>
              <w:rPr>
                <w:sz w:val="20"/>
                <w:szCs w:val="20"/>
              </w:rPr>
            </w:pPr>
            <w:r w:rsidRPr="009E3107">
              <w:rPr>
                <w:noProof/>
                <w:sz w:val="20"/>
                <w:szCs w:val="20"/>
              </w:rPr>
              <w:drawing>
                <wp:anchor distT="0" distB="0" distL="114300" distR="114300" simplePos="0" relativeHeight="251680768" behindDoc="0" locked="0" layoutInCell="1" allowOverlap="1" wp14:anchorId="4B0D66E4" wp14:editId="72A88FF2">
                  <wp:simplePos x="0" y="0"/>
                  <wp:positionH relativeFrom="column">
                    <wp:posOffset>742950</wp:posOffset>
                  </wp:positionH>
                  <wp:positionV relativeFrom="paragraph">
                    <wp:posOffset>48592</wp:posOffset>
                  </wp:positionV>
                  <wp:extent cx="1267502" cy="1288112"/>
                  <wp:effectExtent l="0" t="0" r="8890" b="762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67502" cy="1288112"/>
                          </a:xfrm>
                          <a:prstGeom prst="rect">
                            <a:avLst/>
                          </a:prstGeom>
                        </pic:spPr>
                      </pic:pic>
                    </a:graphicData>
                  </a:graphic>
                  <wp14:sizeRelH relativeFrom="margin">
                    <wp14:pctWidth>0</wp14:pctWidth>
                  </wp14:sizeRelH>
                  <wp14:sizeRelV relativeFrom="margin">
                    <wp14:pctHeight>0</wp14:pctHeight>
                  </wp14:sizeRelV>
                </wp:anchor>
              </w:drawing>
            </w:r>
          </w:p>
          <w:p w14:paraId="75431B8E" w14:textId="242494F3" w:rsidR="00C37F5C" w:rsidRPr="009E3107" w:rsidRDefault="00DB362F" w:rsidP="00DB362F">
            <w:pPr>
              <w:tabs>
                <w:tab w:val="left" w:pos="1503"/>
              </w:tabs>
              <w:autoSpaceDE w:val="0"/>
              <w:autoSpaceDN w:val="0"/>
              <w:rPr>
                <w:sz w:val="20"/>
                <w:szCs w:val="20"/>
              </w:rPr>
            </w:pPr>
            <w:r w:rsidRPr="009E3107">
              <w:rPr>
                <w:sz w:val="20"/>
                <w:szCs w:val="20"/>
              </w:rPr>
              <w:tab/>
            </w:r>
          </w:p>
          <w:p w14:paraId="4CD6CB94" w14:textId="01084B37" w:rsidR="00C37F5C" w:rsidRPr="009E3107" w:rsidRDefault="00C37F5C" w:rsidP="00C37F5C">
            <w:pPr>
              <w:autoSpaceDE w:val="0"/>
              <w:autoSpaceDN w:val="0"/>
              <w:rPr>
                <w:sz w:val="20"/>
                <w:szCs w:val="20"/>
              </w:rPr>
            </w:pPr>
          </w:p>
          <w:p w14:paraId="070D1E41" w14:textId="712B75AF" w:rsidR="00C37F5C" w:rsidRPr="009E3107" w:rsidRDefault="00C37F5C" w:rsidP="00C37F5C">
            <w:pPr>
              <w:autoSpaceDE w:val="0"/>
              <w:autoSpaceDN w:val="0"/>
              <w:rPr>
                <w:sz w:val="20"/>
                <w:szCs w:val="20"/>
              </w:rPr>
            </w:pPr>
          </w:p>
          <w:p w14:paraId="5EC0DDEF" w14:textId="0F16AE6B" w:rsidR="00C37F5C" w:rsidRPr="009E3107" w:rsidRDefault="00C37F5C" w:rsidP="00C37F5C">
            <w:pPr>
              <w:autoSpaceDE w:val="0"/>
              <w:autoSpaceDN w:val="0"/>
              <w:rPr>
                <w:sz w:val="20"/>
                <w:szCs w:val="20"/>
              </w:rPr>
            </w:pPr>
          </w:p>
          <w:p w14:paraId="64750696" w14:textId="40FC9415" w:rsidR="00C37F5C" w:rsidRPr="009E3107" w:rsidRDefault="00C37F5C" w:rsidP="00C37F5C">
            <w:pPr>
              <w:autoSpaceDE w:val="0"/>
              <w:autoSpaceDN w:val="0"/>
              <w:rPr>
                <w:sz w:val="20"/>
                <w:szCs w:val="20"/>
              </w:rPr>
            </w:pPr>
          </w:p>
          <w:p w14:paraId="780102A8" w14:textId="291B5717" w:rsidR="00C37F5C" w:rsidRPr="009E3107" w:rsidRDefault="00C37F5C" w:rsidP="00C37F5C">
            <w:pPr>
              <w:autoSpaceDE w:val="0"/>
              <w:autoSpaceDN w:val="0"/>
              <w:rPr>
                <w:sz w:val="20"/>
                <w:szCs w:val="20"/>
              </w:rPr>
            </w:pPr>
          </w:p>
          <w:p w14:paraId="151DDA9F" w14:textId="155B3EFD" w:rsidR="00C37F5C" w:rsidRPr="009E3107" w:rsidRDefault="00C37F5C" w:rsidP="00C37F5C">
            <w:pPr>
              <w:autoSpaceDE w:val="0"/>
              <w:autoSpaceDN w:val="0"/>
              <w:rPr>
                <w:sz w:val="20"/>
                <w:szCs w:val="20"/>
              </w:rPr>
            </w:pPr>
          </w:p>
          <w:p w14:paraId="26B05761" w14:textId="5AB65F35" w:rsidR="00C37F5C" w:rsidRPr="009E3107" w:rsidRDefault="00C37F5C" w:rsidP="00C37F5C">
            <w:pPr>
              <w:autoSpaceDE w:val="0"/>
              <w:autoSpaceDN w:val="0"/>
              <w:rPr>
                <w:sz w:val="20"/>
                <w:szCs w:val="20"/>
              </w:rPr>
            </w:pPr>
          </w:p>
          <w:p w14:paraId="6633258F" w14:textId="1260EB31" w:rsidR="00C37F5C" w:rsidRDefault="00C37F5C" w:rsidP="009E3107">
            <w:pPr>
              <w:autoSpaceDE w:val="0"/>
              <w:autoSpaceDN w:val="0"/>
            </w:pPr>
            <w:r w:rsidRPr="009E3107">
              <w:rPr>
                <w:rFonts w:hint="eastAsia"/>
                <w:sz w:val="20"/>
                <w:szCs w:val="20"/>
              </w:rPr>
              <w:t>*</w:t>
            </w:r>
            <w:r w:rsidRPr="009E3107">
              <w:rPr>
                <w:sz w:val="20"/>
                <w:szCs w:val="20"/>
              </w:rPr>
              <w:t xml:space="preserve"> </w:t>
            </w:r>
            <w:r w:rsidR="00C71839" w:rsidRPr="009E3107">
              <w:rPr>
                <w:rFonts w:hint="eastAsia"/>
                <w:sz w:val="20"/>
                <w:szCs w:val="20"/>
              </w:rPr>
              <w:t>更多校园宣讲会场次及安排，请留意上方报名平台并以活动确认函时间为准。</w:t>
            </w:r>
          </w:p>
        </w:tc>
      </w:tr>
      <w:tr w:rsidR="00C37F5C" w14:paraId="15E45ED6" w14:textId="77777777" w:rsidTr="009E3107">
        <w:tc>
          <w:tcPr>
            <w:tcW w:w="1413" w:type="dxa"/>
            <w:vAlign w:val="center"/>
          </w:tcPr>
          <w:p w14:paraId="184C4E80" w14:textId="77777777" w:rsidR="00C37F5C" w:rsidRPr="009E3107" w:rsidRDefault="00C37F5C" w:rsidP="00C37F5C">
            <w:pPr>
              <w:autoSpaceDE w:val="0"/>
              <w:autoSpaceDN w:val="0"/>
              <w:rPr>
                <w:sz w:val="20"/>
                <w:szCs w:val="20"/>
              </w:rPr>
            </w:pPr>
            <w:r w:rsidRPr="009E3107">
              <w:rPr>
                <w:rFonts w:hint="eastAsia"/>
                <w:sz w:val="20"/>
                <w:szCs w:val="20"/>
              </w:rPr>
              <w:t>9</w:t>
            </w:r>
            <w:r w:rsidRPr="009E3107">
              <w:rPr>
                <w:rFonts w:hint="eastAsia"/>
                <w:sz w:val="20"/>
                <w:szCs w:val="20"/>
              </w:rPr>
              <w:t>月</w:t>
            </w:r>
            <w:r w:rsidRPr="009E3107">
              <w:rPr>
                <w:rFonts w:hint="eastAsia"/>
                <w:sz w:val="20"/>
                <w:szCs w:val="20"/>
              </w:rPr>
              <w:t>14</w:t>
            </w:r>
            <w:r w:rsidRPr="009E3107">
              <w:rPr>
                <w:rFonts w:hint="eastAsia"/>
                <w:sz w:val="20"/>
                <w:szCs w:val="20"/>
              </w:rPr>
              <w:t>日晚</w:t>
            </w:r>
          </w:p>
          <w:p w14:paraId="6D37698E" w14:textId="2326C715" w:rsidR="00C37F5C" w:rsidRPr="009E3107" w:rsidRDefault="00C37F5C" w:rsidP="00C37F5C">
            <w:pPr>
              <w:autoSpaceDE w:val="0"/>
              <w:autoSpaceDN w:val="0"/>
              <w:rPr>
                <w:sz w:val="20"/>
                <w:szCs w:val="20"/>
              </w:rPr>
            </w:pPr>
            <w:r w:rsidRPr="009E3107">
              <w:rPr>
                <w:rFonts w:hint="eastAsia"/>
                <w:sz w:val="20"/>
                <w:szCs w:val="20"/>
              </w:rPr>
              <w:t>19:00-21:00</w:t>
            </w:r>
          </w:p>
        </w:tc>
        <w:tc>
          <w:tcPr>
            <w:tcW w:w="2551" w:type="dxa"/>
            <w:vAlign w:val="center"/>
          </w:tcPr>
          <w:p w14:paraId="01D959B0" w14:textId="1701E0A2" w:rsidR="00C37F5C" w:rsidRPr="009E3107" w:rsidRDefault="00C37F5C" w:rsidP="00C37F5C">
            <w:pPr>
              <w:autoSpaceDE w:val="0"/>
              <w:autoSpaceDN w:val="0"/>
              <w:rPr>
                <w:sz w:val="20"/>
                <w:szCs w:val="20"/>
              </w:rPr>
            </w:pPr>
            <w:r w:rsidRPr="009E3107">
              <w:rPr>
                <w:rFonts w:hint="eastAsia"/>
                <w:sz w:val="20"/>
                <w:szCs w:val="20"/>
              </w:rPr>
              <w:t>华南理工大学</w:t>
            </w:r>
            <w:r w:rsidRPr="009E3107">
              <w:rPr>
                <w:rFonts w:hint="eastAsia"/>
                <w:sz w:val="20"/>
                <w:szCs w:val="20"/>
              </w:rPr>
              <w:t>-</w:t>
            </w:r>
            <w:r w:rsidRPr="009E3107">
              <w:rPr>
                <w:rFonts w:hint="eastAsia"/>
                <w:sz w:val="20"/>
                <w:szCs w:val="20"/>
              </w:rPr>
              <w:t>五山</w:t>
            </w:r>
          </w:p>
        </w:tc>
        <w:tc>
          <w:tcPr>
            <w:tcW w:w="2510" w:type="dxa"/>
            <w:vAlign w:val="center"/>
          </w:tcPr>
          <w:p w14:paraId="0A525409" w14:textId="6D077CB7" w:rsidR="00C37F5C" w:rsidRPr="009E3107" w:rsidRDefault="00C37F5C" w:rsidP="00C37F5C">
            <w:pPr>
              <w:autoSpaceDE w:val="0"/>
              <w:autoSpaceDN w:val="0"/>
              <w:rPr>
                <w:sz w:val="20"/>
                <w:szCs w:val="20"/>
              </w:rPr>
            </w:pPr>
            <w:r w:rsidRPr="009E3107">
              <w:rPr>
                <w:rFonts w:hint="eastAsia"/>
                <w:sz w:val="20"/>
                <w:szCs w:val="20"/>
              </w:rPr>
              <w:t>清清</w:t>
            </w:r>
            <w:proofErr w:type="gramStart"/>
            <w:r w:rsidRPr="009E3107">
              <w:rPr>
                <w:rFonts w:hint="eastAsia"/>
                <w:sz w:val="20"/>
                <w:szCs w:val="20"/>
              </w:rPr>
              <w:t>文理楼</w:t>
            </w:r>
            <w:proofErr w:type="gramEnd"/>
            <w:r w:rsidRPr="009E3107">
              <w:rPr>
                <w:rFonts w:hint="eastAsia"/>
                <w:sz w:val="20"/>
                <w:szCs w:val="20"/>
              </w:rPr>
              <w:t>-3</w:t>
            </w:r>
            <w:r w:rsidRPr="009E3107">
              <w:rPr>
                <w:sz w:val="20"/>
                <w:szCs w:val="20"/>
              </w:rPr>
              <w:t>A01</w:t>
            </w:r>
            <w:r w:rsidRPr="009E3107">
              <w:rPr>
                <w:rFonts w:hint="eastAsia"/>
                <w:sz w:val="20"/>
                <w:szCs w:val="20"/>
              </w:rPr>
              <w:t>报告厅</w:t>
            </w:r>
          </w:p>
        </w:tc>
        <w:tc>
          <w:tcPr>
            <w:tcW w:w="4436" w:type="dxa"/>
            <w:vMerge/>
            <w:vAlign w:val="center"/>
          </w:tcPr>
          <w:p w14:paraId="136E9F5D" w14:textId="32AA2A63" w:rsidR="00C37F5C" w:rsidRDefault="00C37F5C" w:rsidP="00C37F5C">
            <w:pPr>
              <w:autoSpaceDE w:val="0"/>
              <w:autoSpaceDN w:val="0"/>
            </w:pPr>
          </w:p>
        </w:tc>
      </w:tr>
      <w:tr w:rsidR="00C37F5C" w14:paraId="3F16E6B0" w14:textId="77777777" w:rsidTr="009E3107">
        <w:tc>
          <w:tcPr>
            <w:tcW w:w="1413" w:type="dxa"/>
            <w:vAlign w:val="center"/>
          </w:tcPr>
          <w:p w14:paraId="4874D1A4" w14:textId="52986AD0" w:rsidR="00C37F5C" w:rsidRPr="009E3107" w:rsidRDefault="00C37F5C" w:rsidP="00C37F5C">
            <w:pPr>
              <w:autoSpaceDE w:val="0"/>
              <w:autoSpaceDN w:val="0"/>
              <w:rPr>
                <w:sz w:val="20"/>
                <w:szCs w:val="20"/>
              </w:rPr>
            </w:pPr>
            <w:r w:rsidRPr="009E3107">
              <w:rPr>
                <w:rFonts w:hint="eastAsia"/>
                <w:sz w:val="20"/>
                <w:szCs w:val="20"/>
              </w:rPr>
              <w:t>9</w:t>
            </w:r>
            <w:r w:rsidRPr="009E3107">
              <w:rPr>
                <w:rFonts w:hint="eastAsia"/>
                <w:sz w:val="20"/>
                <w:szCs w:val="20"/>
              </w:rPr>
              <w:t>月</w:t>
            </w:r>
            <w:r w:rsidRPr="009E3107">
              <w:rPr>
                <w:rFonts w:hint="eastAsia"/>
                <w:sz w:val="20"/>
                <w:szCs w:val="20"/>
              </w:rPr>
              <w:t>16</w:t>
            </w:r>
            <w:r w:rsidRPr="009E3107">
              <w:rPr>
                <w:rFonts w:hint="eastAsia"/>
                <w:sz w:val="20"/>
                <w:szCs w:val="20"/>
              </w:rPr>
              <w:t>日晚</w:t>
            </w:r>
          </w:p>
          <w:p w14:paraId="7516FAD6" w14:textId="2AA2876A" w:rsidR="00C37F5C" w:rsidRPr="009E3107" w:rsidRDefault="00C37F5C" w:rsidP="00C37F5C">
            <w:pPr>
              <w:autoSpaceDE w:val="0"/>
              <w:autoSpaceDN w:val="0"/>
              <w:rPr>
                <w:sz w:val="20"/>
                <w:szCs w:val="20"/>
              </w:rPr>
            </w:pPr>
            <w:r w:rsidRPr="009E3107">
              <w:rPr>
                <w:rFonts w:hint="eastAsia"/>
                <w:sz w:val="20"/>
                <w:szCs w:val="20"/>
              </w:rPr>
              <w:t>19:00-21:00</w:t>
            </w:r>
          </w:p>
        </w:tc>
        <w:tc>
          <w:tcPr>
            <w:tcW w:w="2551" w:type="dxa"/>
            <w:vAlign w:val="center"/>
          </w:tcPr>
          <w:p w14:paraId="0DA1EA0E" w14:textId="5DDAB23A" w:rsidR="00C37F5C" w:rsidRPr="009E3107" w:rsidRDefault="00C37F5C" w:rsidP="00C37F5C">
            <w:pPr>
              <w:autoSpaceDE w:val="0"/>
              <w:autoSpaceDN w:val="0"/>
              <w:rPr>
                <w:sz w:val="20"/>
                <w:szCs w:val="20"/>
              </w:rPr>
            </w:pPr>
            <w:r w:rsidRPr="009E3107">
              <w:rPr>
                <w:rFonts w:hint="eastAsia"/>
                <w:sz w:val="20"/>
                <w:szCs w:val="20"/>
              </w:rPr>
              <w:t>中山大学</w:t>
            </w:r>
            <w:r w:rsidRPr="009E3107">
              <w:rPr>
                <w:rFonts w:hint="eastAsia"/>
                <w:sz w:val="20"/>
                <w:szCs w:val="20"/>
              </w:rPr>
              <w:t>-</w:t>
            </w:r>
            <w:proofErr w:type="gramStart"/>
            <w:r w:rsidRPr="009E3107">
              <w:rPr>
                <w:rFonts w:hint="eastAsia"/>
                <w:sz w:val="20"/>
                <w:szCs w:val="20"/>
              </w:rPr>
              <w:t>南校</w:t>
            </w:r>
            <w:proofErr w:type="gramEnd"/>
          </w:p>
        </w:tc>
        <w:tc>
          <w:tcPr>
            <w:tcW w:w="2510" w:type="dxa"/>
            <w:vAlign w:val="center"/>
          </w:tcPr>
          <w:p w14:paraId="55BF9938" w14:textId="77777777" w:rsidR="00C37F5C" w:rsidRPr="009E3107" w:rsidRDefault="00C37F5C" w:rsidP="00C37F5C">
            <w:pPr>
              <w:autoSpaceDE w:val="0"/>
              <w:autoSpaceDN w:val="0"/>
              <w:rPr>
                <w:sz w:val="20"/>
                <w:szCs w:val="20"/>
              </w:rPr>
            </w:pPr>
            <w:r w:rsidRPr="009E3107">
              <w:rPr>
                <w:rFonts w:hint="eastAsia"/>
                <w:sz w:val="20"/>
                <w:szCs w:val="20"/>
              </w:rPr>
              <w:t>熊德龙学活中心一楼</w:t>
            </w:r>
          </w:p>
          <w:p w14:paraId="179CD229" w14:textId="2C250FCF" w:rsidR="00C37F5C" w:rsidRPr="009E3107" w:rsidRDefault="00C37F5C" w:rsidP="00C37F5C">
            <w:pPr>
              <w:autoSpaceDE w:val="0"/>
              <w:autoSpaceDN w:val="0"/>
              <w:rPr>
                <w:sz w:val="20"/>
                <w:szCs w:val="20"/>
              </w:rPr>
            </w:pPr>
            <w:r w:rsidRPr="009E3107">
              <w:rPr>
                <w:rFonts w:hint="eastAsia"/>
                <w:sz w:val="20"/>
                <w:szCs w:val="20"/>
              </w:rPr>
              <w:t>讲学报告厅</w:t>
            </w:r>
          </w:p>
        </w:tc>
        <w:tc>
          <w:tcPr>
            <w:tcW w:w="4436" w:type="dxa"/>
            <w:vMerge/>
            <w:vAlign w:val="center"/>
          </w:tcPr>
          <w:p w14:paraId="763735C6" w14:textId="4D6CCD8B" w:rsidR="00C37F5C" w:rsidRDefault="00C37F5C" w:rsidP="00C37F5C">
            <w:pPr>
              <w:autoSpaceDE w:val="0"/>
              <w:autoSpaceDN w:val="0"/>
            </w:pPr>
          </w:p>
        </w:tc>
      </w:tr>
      <w:tr w:rsidR="00C37F5C" w14:paraId="1F1CD2E6" w14:textId="77777777" w:rsidTr="009E3107">
        <w:tc>
          <w:tcPr>
            <w:tcW w:w="1413" w:type="dxa"/>
            <w:vAlign w:val="center"/>
          </w:tcPr>
          <w:p w14:paraId="16B7AEBF" w14:textId="7C5D22B4" w:rsidR="00C37F5C" w:rsidRPr="009E3107" w:rsidRDefault="00C37F5C" w:rsidP="00C37F5C">
            <w:pPr>
              <w:autoSpaceDE w:val="0"/>
              <w:autoSpaceDN w:val="0"/>
              <w:rPr>
                <w:sz w:val="20"/>
                <w:szCs w:val="20"/>
              </w:rPr>
            </w:pPr>
            <w:r w:rsidRPr="009E3107">
              <w:rPr>
                <w:rFonts w:hint="eastAsia"/>
                <w:sz w:val="20"/>
                <w:szCs w:val="20"/>
              </w:rPr>
              <w:t>9</w:t>
            </w:r>
            <w:r w:rsidRPr="009E3107">
              <w:rPr>
                <w:rFonts w:hint="eastAsia"/>
                <w:sz w:val="20"/>
                <w:szCs w:val="20"/>
              </w:rPr>
              <w:t>月</w:t>
            </w:r>
            <w:r w:rsidRPr="009E3107">
              <w:rPr>
                <w:rFonts w:hint="eastAsia"/>
                <w:sz w:val="20"/>
                <w:szCs w:val="20"/>
              </w:rPr>
              <w:t>17</w:t>
            </w:r>
            <w:r w:rsidRPr="009E3107">
              <w:rPr>
                <w:rFonts w:hint="eastAsia"/>
                <w:sz w:val="20"/>
                <w:szCs w:val="20"/>
              </w:rPr>
              <w:t>日晚</w:t>
            </w:r>
          </w:p>
          <w:p w14:paraId="6C9CCE38" w14:textId="727CC3CD" w:rsidR="00C37F5C" w:rsidRPr="009E3107" w:rsidRDefault="00C37F5C" w:rsidP="00C37F5C">
            <w:pPr>
              <w:autoSpaceDE w:val="0"/>
              <w:autoSpaceDN w:val="0"/>
              <w:rPr>
                <w:sz w:val="20"/>
                <w:szCs w:val="20"/>
              </w:rPr>
            </w:pPr>
            <w:r w:rsidRPr="009E3107">
              <w:rPr>
                <w:rFonts w:hint="eastAsia"/>
                <w:sz w:val="20"/>
                <w:szCs w:val="20"/>
              </w:rPr>
              <w:t>19:00-21:00</w:t>
            </w:r>
          </w:p>
        </w:tc>
        <w:tc>
          <w:tcPr>
            <w:tcW w:w="2551" w:type="dxa"/>
            <w:vAlign w:val="center"/>
          </w:tcPr>
          <w:p w14:paraId="56A023D7" w14:textId="6E94BDDB" w:rsidR="00C37F5C" w:rsidRPr="009E3107" w:rsidRDefault="00C37F5C" w:rsidP="00C37F5C">
            <w:pPr>
              <w:autoSpaceDE w:val="0"/>
              <w:autoSpaceDN w:val="0"/>
              <w:rPr>
                <w:sz w:val="20"/>
                <w:szCs w:val="20"/>
              </w:rPr>
            </w:pPr>
            <w:r w:rsidRPr="009E3107">
              <w:rPr>
                <w:rFonts w:hint="eastAsia"/>
                <w:sz w:val="20"/>
                <w:szCs w:val="20"/>
              </w:rPr>
              <w:t>中山大学</w:t>
            </w:r>
            <w:r w:rsidRPr="009E3107">
              <w:rPr>
                <w:rFonts w:hint="eastAsia"/>
                <w:sz w:val="20"/>
                <w:szCs w:val="20"/>
              </w:rPr>
              <w:t>-</w:t>
            </w:r>
            <w:proofErr w:type="gramStart"/>
            <w:r w:rsidRPr="009E3107">
              <w:rPr>
                <w:rFonts w:hint="eastAsia"/>
                <w:sz w:val="20"/>
                <w:szCs w:val="20"/>
              </w:rPr>
              <w:t>东校</w:t>
            </w:r>
            <w:proofErr w:type="gramEnd"/>
          </w:p>
        </w:tc>
        <w:tc>
          <w:tcPr>
            <w:tcW w:w="2510" w:type="dxa"/>
            <w:vAlign w:val="center"/>
          </w:tcPr>
          <w:p w14:paraId="588BE5B7" w14:textId="3DAE5834" w:rsidR="00C37F5C" w:rsidRPr="009E3107" w:rsidRDefault="00C37F5C" w:rsidP="00C37F5C">
            <w:pPr>
              <w:autoSpaceDE w:val="0"/>
              <w:autoSpaceDN w:val="0"/>
              <w:rPr>
                <w:sz w:val="20"/>
                <w:szCs w:val="20"/>
              </w:rPr>
            </w:pPr>
            <w:r w:rsidRPr="009E3107">
              <w:rPr>
                <w:rFonts w:hint="eastAsia"/>
                <w:sz w:val="20"/>
                <w:szCs w:val="20"/>
              </w:rPr>
              <w:t>行政楼</w:t>
            </w:r>
            <w:r w:rsidRPr="009E3107">
              <w:rPr>
                <w:rFonts w:hint="eastAsia"/>
                <w:sz w:val="20"/>
                <w:szCs w:val="20"/>
              </w:rPr>
              <w:t>B</w:t>
            </w:r>
            <w:r w:rsidRPr="009E3107">
              <w:rPr>
                <w:sz w:val="20"/>
                <w:szCs w:val="20"/>
              </w:rPr>
              <w:t>101</w:t>
            </w:r>
          </w:p>
        </w:tc>
        <w:tc>
          <w:tcPr>
            <w:tcW w:w="4436" w:type="dxa"/>
            <w:vMerge/>
            <w:vAlign w:val="center"/>
          </w:tcPr>
          <w:p w14:paraId="09F88BEE" w14:textId="08B60B7C" w:rsidR="00C37F5C" w:rsidRDefault="00C37F5C" w:rsidP="00C37F5C">
            <w:pPr>
              <w:autoSpaceDE w:val="0"/>
              <w:autoSpaceDN w:val="0"/>
            </w:pPr>
          </w:p>
        </w:tc>
      </w:tr>
      <w:tr w:rsidR="00C71839" w14:paraId="12EDB9BB" w14:textId="77777777" w:rsidTr="009E3107">
        <w:trPr>
          <w:trHeight w:val="549"/>
        </w:trPr>
        <w:tc>
          <w:tcPr>
            <w:tcW w:w="1413" w:type="dxa"/>
            <w:vAlign w:val="center"/>
          </w:tcPr>
          <w:p w14:paraId="2FD38631" w14:textId="1BA35EC3" w:rsidR="00C71839" w:rsidRPr="009E3107" w:rsidRDefault="00C71839" w:rsidP="00C71839">
            <w:pPr>
              <w:autoSpaceDE w:val="0"/>
              <w:autoSpaceDN w:val="0"/>
              <w:rPr>
                <w:sz w:val="20"/>
                <w:szCs w:val="20"/>
              </w:rPr>
            </w:pPr>
            <w:r w:rsidRPr="009E3107">
              <w:rPr>
                <w:rFonts w:hint="eastAsia"/>
                <w:sz w:val="20"/>
                <w:szCs w:val="20"/>
              </w:rPr>
              <w:t>9</w:t>
            </w:r>
            <w:r w:rsidRPr="009E3107">
              <w:rPr>
                <w:rFonts w:hint="eastAsia"/>
                <w:sz w:val="20"/>
                <w:szCs w:val="20"/>
              </w:rPr>
              <w:t>月</w:t>
            </w:r>
            <w:r w:rsidRPr="009E3107">
              <w:rPr>
                <w:rFonts w:hint="eastAsia"/>
                <w:sz w:val="20"/>
                <w:szCs w:val="20"/>
              </w:rPr>
              <w:t>25</w:t>
            </w:r>
            <w:r w:rsidRPr="009E3107">
              <w:rPr>
                <w:rFonts w:hint="eastAsia"/>
                <w:sz w:val="20"/>
                <w:szCs w:val="20"/>
              </w:rPr>
              <w:t>日全天</w:t>
            </w:r>
          </w:p>
        </w:tc>
        <w:tc>
          <w:tcPr>
            <w:tcW w:w="2551" w:type="dxa"/>
            <w:vAlign w:val="center"/>
          </w:tcPr>
          <w:p w14:paraId="60CFC7F6" w14:textId="23CA21D1" w:rsidR="00C71839" w:rsidRPr="009E3107" w:rsidRDefault="00C71839" w:rsidP="00C71839">
            <w:pPr>
              <w:autoSpaceDE w:val="0"/>
              <w:autoSpaceDN w:val="0"/>
              <w:rPr>
                <w:sz w:val="20"/>
                <w:szCs w:val="20"/>
              </w:rPr>
            </w:pPr>
            <w:r w:rsidRPr="009E3107">
              <w:rPr>
                <w:rFonts w:hint="eastAsia"/>
                <w:b/>
                <w:bCs/>
                <w:color w:val="FF0000"/>
                <w:sz w:val="20"/>
                <w:szCs w:val="20"/>
              </w:rPr>
              <w:t>普华永道体验日</w:t>
            </w:r>
          </w:p>
        </w:tc>
        <w:tc>
          <w:tcPr>
            <w:tcW w:w="2510" w:type="dxa"/>
            <w:vAlign w:val="center"/>
          </w:tcPr>
          <w:p w14:paraId="1E37111F" w14:textId="77504AEC" w:rsidR="00C71839" w:rsidRPr="009E3107" w:rsidRDefault="00C71839" w:rsidP="00C71839">
            <w:pPr>
              <w:autoSpaceDE w:val="0"/>
              <w:autoSpaceDN w:val="0"/>
              <w:rPr>
                <w:sz w:val="20"/>
                <w:szCs w:val="20"/>
              </w:rPr>
            </w:pPr>
            <w:r w:rsidRPr="009E3107">
              <w:rPr>
                <w:rFonts w:hint="eastAsia"/>
                <w:sz w:val="20"/>
                <w:szCs w:val="20"/>
              </w:rPr>
              <w:t>普华永道广州所办公室（珠江新城）</w:t>
            </w:r>
          </w:p>
        </w:tc>
        <w:tc>
          <w:tcPr>
            <w:tcW w:w="4436" w:type="dxa"/>
            <w:vMerge/>
            <w:vAlign w:val="center"/>
          </w:tcPr>
          <w:p w14:paraId="41988331" w14:textId="0C52B052" w:rsidR="00C71839" w:rsidRDefault="00C71839" w:rsidP="00C71839">
            <w:pPr>
              <w:autoSpaceDE w:val="0"/>
              <w:autoSpaceDN w:val="0"/>
            </w:pPr>
          </w:p>
        </w:tc>
      </w:tr>
      <w:tr w:rsidR="00C71839" w14:paraId="70761753" w14:textId="77777777" w:rsidTr="009E3107">
        <w:trPr>
          <w:trHeight w:val="296"/>
        </w:trPr>
        <w:tc>
          <w:tcPr>
            <w:tcW w:w="1413" w:type="dxa"/>
            <w:vAlign w:val="center"/>
          </w:tcPr>
          <w:p w14:paraId="10FCD930" w14:textId="050CEBF0" w:rsidR="00C71839" w:rsidRPr="009E3107" w:rsidRDefault="00C71839" w:rsidP="00C71839">
            <w:pPr>
              <w:autoSpaceDE w:val="0"/>
              <w:autoSpaceDN w:val="0"/>
              <w:rPr>
                <w:sz w:val="20"/>
                <w:szCs w:val="20"/>
              </w:rPr>
            </w:pPr>
            <w:r w:rsidRPr="009E3107">
              <w:rPr>
                <w:rFonts w:hint="eastAsia"/>
                <w:sz w:val="20"/>
                <w:szCs w:val="20"/>
              </w:rPr>
              <w:t>9</w:t>
            </w:r>
            <w:r w:rsidRPr="009E3107">
              <w:rPr>
                <w:rFonts w:hint="eastAsia"/>
                <w:sz w:val="20"/>
                <w:szCs w:val="20"/>
              </w:rPr>
              <w:t>月中下旬</w:t>
            </w:r>
          </w:p>
        </w:tc>
        <w:tc>
          <w:tcPr>
            <w:tcW w:w="2551" w:type="dxa"/>
            <w:vAlign w:val="center"/>
          </w:tcPr>
          <w:p w14:paraId="4F24C394" w14:textId="5BC40218" w:rsidR="00C71839" w:rsidRPr="009E3107" w:rsidRDefault="00C71839" w:rsidP="00C71839">
            <w:pPr>
              <w:autoSpaceDE w:val="0"/>
              <w:autoSpaceDN w:val="0"/>
              <w:rPr>
                <w:sz w:val="20"/>
                <w:szCs w:val="20"/>
              </w:rPr>
            </w:pPr>
            <w:r w:rsidRPr="009E3107">
              <w:rPr>
                <w:rFonts w:hint="eastAsia"/>
                <w:sz w:val="20"/>
                <w:szCs w:val="20"/>
              </w:rPr>
              <w:t>广东财经大学</w:t>
            </w:r>
            <w:r w:rsidRPr="009E3107">
              <w:rPr>
                <w:rFonts w:hint="eastAsia"/>
                <w:sz w:val="20"/>
                <w:szCs w:val="20"/>
              </w:rPr>
              <w:t>-</w:t>
            </w:r>
            <w:r w:rsidRPr="009E3107">
              <w:rPr>
                <w:rFonts w:hint="eastAsia"/>
                <w:sz w:val="20"/>
                <w:szCs w:val="20"/>
              </w:rPr>
              <w:t>本部</w:t>
            </w:r>
          </w:p>
        </w:tc>
        <w:tc>
          <w:tcPr>
            <w:tcW w:w="2510" w:type="dxa"/>
            <w:vAlign w:val="center"/>
          </w:tcPr>
          <w:p w14:paraId="506FE6FF" w14:textId="09913D7F" w:rsidR="00C71839" w:rsidRPr="009E3107" w:rsidRDefault="00C71839" w:rsidP="00C71839">
            <w:pPr>
              <w:autoSpaceDE w:val="0"/>
              <w:autoSpaceDN w:val="0"/>
              <w:rPr>
                <w:sz w:val="20"/>
                <w:szCs w:val="20"/>
              </w:rPr>
            </w:pPr>
            <w:r w:rsidRPr="009E3107">
              <w:rPr>
                <w:rFonts w:hint="eastAsia"/>
                <w:sz w:val="20"/>
                <w:szCs w:val="20"/>
              </w:rPr>
              <w:t>（待定）</w:t>
            </w:r>
          </w:p>
        </w:tc>
        <w:tc>
          <w:tcPr>
            <w:tcW w:w="4436" w:type="dxa"/>
            <w:vMerge/>
            <w:vAlign w:val="center"/>
          </w:tcPr>
          <w:p w14:paraId="6FFDA37E" w14:textId="77777777" w:rsidR="00C71839" w:rsidRDefault="00C71839" w:rsidP="00C71839">
            <w:pPr>
              <w:autoSpaceDE w:val="0"/>
              <w:autoSpaceDN w:val="0"/>
            </w:pPr>
          </w:p>
        </w:tc>
      </w:tr>
      <w:tr w:rsidR="00C71839" w14:paraId="3ED40266" w14:textId="77777777" w:rsidTr="009E3107">
        <w:trPr>
          <w:trHeight w:val="397"/>
        </w:trPr>
        <w:tc>
          <w:tcPr>
            <w:tcW w:w="1413" w:type="dxa"/>
            <w:vAlign w:val="center"/>
          </w:tcPr>
          <w:p w14:paraId="44FB06FC" w14:textId="6515ECB5" w:rsidR="00C71839" w:rsidRPr="009E3107" w:rsidRDefault="00C71839" w:rsidP="00C71839">
            <w:pPr>
              <w:autoSpaceDE w:val="0"/>
              <w:autoSpaceDN w:val="0"/>
              <w:rPr>
                <w:sz w:val="20"/>
                <w:szCs w:val="20"/>
              </w:rPr>
            </w:pPr>
            <w:r w:rsidRPr="009E3107">
              <w:rPr>
                <w:rFonts w:hint="eastAsia"/>
                <w:sz w:val="20"/>
                <w:szCs w:val="20"/>
              </w:rPr>
              <w:t>9</w:t>
            </w:r>
            <w:r w:rsidRPr="009E3107">
              <w:rPr>
                <w:rFonts w:hint="eastAsia"/>
                <w:sz w:val="20"/>
                <w:szCs w:val="20"/>
              </w:rPr>
              <w:t>月中下旬</w:t>
            </w:r>
          </w:p>
        </w:tc>
        <w:tc>
          <w:tcPr>
            <w:tcW w:w="2551" w:type="dxa"/>
            <w:vAlign w:val="center"/>
          </w:tcPr>
          <w:p w14:paraId="6D47D965" w14:textId="4DCBA8D3" w:rsidR="00C71839" w:rsidRPr="009E3107" w:rsidRDefault="00C71839" w:rsidP="00C71839">
            <w:pPr>
              <w:autoSpaceDE w:val="0"/>
              <w:autoSpaceDN w:val="0"/>
              <w:rPr>
                <w:sz w:val="20"/>
                <w:szCs w:val="20"/>
              </w:rPr>
            </w:pPr>
            <w:r w:rsidRPr="009E3107">
              <w:rPr>
                <w:rFonts w:hint="eastAsia"/>
                <w:sz w:val="20"/>
                <w:szCs w:val="20"/>
              </w:rPr>
              <w:t>广东外语外贸大学</w:t>
            </w:r>
            <w:r w:rsidRPr="009E3107">
              <w:rPr>
                <w:rFonts w:hint="eastAsia"/>
                <w:sz w:val="20"/>
                <w:szCs w:val="20"/>
              </w:rPr>
              <w:t>-</w:t>
            </w:r>
            <w:proofErr w:type="gramStart"/>
            <w:r w:rsidRPr="009E3107">
              <w:rPr>
                <w:rFonts w:hint="eastAsia"/>
                <w:sz w:val="20"/>
                <w:szCs w:val="20"/>
              </w:rPr>
              <w:t>南校</w:t>
            </w:r>
            <w:proofErr w:type="gramEnd"/>
          </w:p>
        </w:tc>
        <w:tc>
          <w:tcPr>
            <w:tcW w:w="2510" w:type="dxa"/>
            <w:vAlign w:val="center"/>
          </w:tcPr>
          <w:p w14:paraId="786BEE73" w14:textId="2FC8F299" w:rsidR="00C71839" w:rsidRPr="009E3107" w:rsidRDefault="00C71839" w:rsidP="00C71839">
            <w:pPr>
              <w:autoSpaceDE w:val="0"/>
              <w:autoSpaceDN w:val="0"/>
              <w:rPr>
                <w:sz w:val="20"/>
                <w:szCs w:val="20"/>
              </w:rPr>
            </w:pPr>
            <w:r w:rsidRPr="009E3107">
              <w:rPr>
                <w:rFonts w:hint="eastAsia"/>
                <w:sz w:val="20"/>
                <w:szCs w:val="20"/>
              </w:rPr>
              <w:t>（待定）</w:t>
            </w:r>
          </w:p>
        </w:tc>
        <w:tc>
          <w:tcPr>
            <w:tcW w:w="4436" w:type="dxa"/>
            <w:vMerge/>
            <w:vAlign w:val="center"/>
          </w:tcPr>
          <w:p w14:paraId="5FA7AE3B" w14:textId="3252D2D7" w:rsidR="00C71839" w:rsidRDefault="00C71839" w:rsidP="00C71839">
            <w:pPr>
              <w:autoSpaceDE w:val="0"/>
              <w:autoSpaceDN w:val="0"/>
            </w:pPr>
          </w:p>
        </w:tc>
      </w:tr>
    </w:tbl>
    <w:tbl>
      <w:tblPr>
        <w:tblStyle w:val="af2"/>
        <w:tblpPr w:leftFromText="180" w:rightFromText="180" w:vertAnchor="page" w:horzAnchor="margin" w:tblpY="12611"/>
        <w:tblW w:w="10928" w:type="dxa"/>
        <w:tblLook w:val="04A0" w:firstRow="1" w:lastRow="0" w:firstColumn="1" w:lastColumn="0" w:noHBand="0" w:noVBand="1"/>
      </w:tblPr>
      <w:tblGrid>
        <w:gridCol w:w="846"/>
        <w:gridCol w:w="6379"/>
        <w:gridCol w:w="3703"/>
      </w:tblGrid>
      <w:tr w:rsidR="009E3107" w14:paraId="0C126CD4" w14:textId="77777777" w:rsidTr="009E3107">
        <w:trPr>
          <w:trHeight w:val="2199"/>
        </w:trPr>
        <w:tc>
          <w:tcPr>
            <w:tcW w:w="846" w:type="dxa"/>
            <w:shd w:val="clear" w:color="auto" w:fill="C00000"/>
            <w:vAlign w:val="center"/>
          </w:tcPr>
          <w:p w14:paraId="37DABED5" w14:textId="77777777" w:rsidR="009E3107" w:rsidRPr="00E84C7C" w:rsidRDefault="009E3107" w:rsidP="009E3107">
            <w:pPr>
              <w:autoSpaceDE w:val="0"/>
              <w:autoSpaceDN w:val="0"/>
              <w:jc w:val="center"/>
              <w:rPr>
                <w:b/>
                <w:bCs/>
                <w:sz w:val="24"/>
                <w:szCs w:val="24"/>
              </w:rPr>
            </w:pPr>
            <w:r w:rsidRPr="00E84C7C">
              <w:rPr>
                <w:rFonts w:hint="eastAsia"/>
                <w:b/>
                <w:bCs/>
                <w:sz w:val="24"/>
                <w:szCs w:val="24"/>
              </w:rPr>
              <w:t>内</w:t>
            </w:r>
          </w:p>
          <w:p w14:paraId="5DD7C718" w14:textId="77777777" w:rsidR="009E3107" w:rsidRPr="00E84C7C" w:rsidRDefault="009E3107" w:rsidP="009E3107">
            <w:pPr>
              <w:autoSpaceDE w:val="0"/>
              <w:autoSpaceDN w:val="0"/>
              <w:jc w:val="center"/>
              <w:rPr>
                <w:b/>
                <w:bCs/>
                <w:sz w:val="24"/>
                <w:szCs w:val="24"/>
              </w:rPr>
            </w:pPr>
            <w:r w:rsidRPr="00E84C7C">
              <w:rPr>
                <w:rFonts w:hint="eastAsia"/>
                <w:b/>
                <w:bCs/>
                <w:sz w:val="24"/>
                <w:szCs w:val="24"/>
              </w:rPr>
              <w:t>推</w:t>
            </w:r>
          </w:p>
          <w:p w14:paraId="39FDDC21" w14:textId="77777777" w:rsidR="009E3107" w:rsidRPr="00E84C7C" w:rsidRDefault="009E3107" w:rsidP="009E3107">
            <w:pPr>
              <w:autoSpaceDE w:val="0"/>
              <w:autoSpaceDN w:val="0"/>
              <w:jc w:val="center"/>
              <w:rPr>
                <w:b/>
                <w:bCs/>
                <w:sz w:val="24"/>
                <w:szCs w:val="24"/>
              </w:rPr>
            </w:pPr>
            <w:r w:rsidRPr="00E84C7C">
              <w:rPr>
                <w:rFonts w:hint="eastAsia"/>
                <w:b/>
                <w:bCs/>
                <w:sz w:val="24"/>
                <w:szCs w:val="24"/>
              </w:rPr>
              <w:t>福</w:t>
            </w:r>
          </w:p>
          <w:p w14:paraId="5AF2B3DB" w14:textId="77777777" w:rsidR="009E3107" w:rsidRDefault="009E3107" w:rsidP="009E3107">
            <w:pPr>
              <w:autoSpaceDE w:val="0"/>
              <w:autoSpaceDN w:val="0"/>
              <w:jc w:val="center"/>
              <w:rPr>
                <w:rFonts w:ascii="Georgia" w:hAnsi="Georgia"/>
                <w:color w:val="000000"/>
              </w:rPr>
            </w:pPr>
            <w:r w:rsidRPr="00E84C7C">
              <w:rPr>
                <w:rFonts w:hint="eastAsia"/>
                <w:b/>
                <w:bCs/>
                <w:sz w:val="24"/>
                <w:szCs w:val="24"/>
              </w:rPr>
              <w:t>利</w:t>
            </w:r>
          </w:p>
        </w:tc>
        <w:tc>
          <w:tcPr>
            <w:tcW w:w="6379" w:type="dxa"/>
            <w:tcBorders>
              <w:right w:val="nil"/>
            </w:tcBorders>
            <w:vAlign w:val="center"/>
          </w:tcPr>
          <w:p w14:paraId="2BEAB88B" w14:textId="77777777" w:rsidR="009E3107" w:rsidRPr="00E84C7C" w:rsidRDefault="009E3107" w:rsidP="009E3107">
            <w:pPr>
              <w:autoSpaceDE w:val="0"/>
              <w:autoSpaceDN w:val="0"/>
              <w:spacing w:line="360" w:lineRule="auto"/>
              <w:rPr>
                <w:rFonts w:ascii="Georgia" w:hAnsi="Georgia"/>
                <w:color w:val="000000"/>
              </w:rPr>
            </w:pPr>
            <w:r w:rsidRPr="00E84C7C">
              <w:rPr>
                <w:rFonts w:ascii="Georgia" w:hAnsi="Georgia" w:hint="eastAsia"/>
                <w:color w:val="000000"/>
              </w:rPr>
              <w:t>添加</w:t>
            </w:r>
            <w:proofErr w:type="gramStart"/>
            <w:r w:rsidRPr="00E84C7C">
              <w:rPr>
                <w:rFonts w:ascii="Georgia" w:hAnsi="Georgia" w:hint="eastAsia"/>
                <w:color w:val="000000"/>
              </w:rPr>
              <w:t>右侧普华校招</w:t>
            </w:r>
            <w:proofErr w:type="gramEnd"/>
            <w:r w:rsidRPr="00E84C7C">
              <w:rPr>
                <w:rFonts w:ascii="Georgia" w:hAnsi="Georgia" w:hint="eastAsia"/>
                <w:color w:val="000000"/>
              </w:rPr>
              <w:t>小助手，可获得：</w:t>
            </w:r>
          </w:p>
          <w:p w14:paraId="66B67A1F" w14:textId="77777777" w:rsidR="009E3107" w:rsidRPr="00E84C7C" w:rsidRDefault="009E3107" w:rsidP="009E3107">
            <w:pPr>
              <w:autoSpaceDE w:val="0"/>
              <w:autoSpaceDN w:val="0"/>
              <w:spacing w:line="360" w:lineRule="auto"/>
              <w:rPr>
                <w:rFonts w:ascii="Georgia" w:hAnsi="Georgia"/>
                <w:color w:val="000000"/>
              </w:rPr>
            </w:pPr>
            <w:r w:rsidRPr="00E84C7C">
              <w:rPr>
                <w:rFonts w:ascii="Georgia" w:hAnsi="Georgia" w:hint="eastAsia"/>
                <w:color w:val="000000"/>
              </w:rPr>
              <w:t>1.</w:t>
            </w:r>
            <w:r>
              <w:rPr>
                <w:rFonts w:ascii="Georgia" w:hAnsi="Georgia"/>
                <w:color w:val="000000"/>
              </w:rPr>
              <w:t xml:space="preserve"> </w:t>
            </w:r>
            <w:r w:rsidRPr="00E84C7C">
              <w:rPr>
                <w:rFonts w:ascii="Georgia" w:hAnsi="Georgia" w:hint="eastAsia"/>
                <w:color w:val="000000"/>
              </w:rPr>
              <w:t>加入</w:t>
            </w:r>
            <w:r w:rsidRPr="00E84C7C">
              <w:rPr>
                <w:rFonts w:ascii="Georgia" w:hAnsi="Georgia" w:hint="eastAsia"/>
                <w:color w:val="000000"/>
              </w:rPr>
              <w:t>PwC</w:t>
            </w:r>
            <w:r w:rsidRPr="00E84C7C">
              <w:rPr>
                <w:rFonts w:ascii="Georgia" w:hAnsi="Georgia" w:hint="eastAsia"/>
                <w:color w:val="000000"/>
              </w:rPr>
              <w:t>招聘资讯群，获得第一手秋招信息</w:t>
            </w:r>
          </w:p>
          <w:p w14:paraId="291C090E" w14:textId="77777777" w:rsidR="009E3107" w:rsidRDefault="009E3107" w:rsidP="009E3107">
            <w:pPr>
              <w:autoSpaceDE w:val="0"/>
              <w:autoSpaceDN w:val="0"/>
              <w:spacing w:line="360" w:lineRule="auto"/>
              <w:rPr>
                <w:rFonts w:ascii="Georgia" w:hAnsi="Georgia"/>
                <w:color w:val="000000"/>
              </w:rPr>
            </w:pPr>
            <w:r w:rsidRPr="00E84C7C">
              <w:rPr>
                <w:rFonts w:ascii="Georgia" w:hAnsi="Georgia" w:hint="eastAsia"/>
                <w:color w:val="000000"/>
              </w:rPr>
              <w:t>2.</w:t>
            </w:r>
            <w:r>
              <w:rPr>
                <w:rFonts w:ascii="Georgia" w:hAnsi="Georgia"/>
                <w:color w:val="000000"/>
              </w:rPr>
              <w:t xml:space="preserve"> </w:t>
            </w:r>
            <w:r w:rsidRPr="00E84C7C">
              <w:rPr>
                <w:rFonts w:ascii="Georgia" w:hAnsi="Georgia" w:hint="eastAsia"/>
                <w:color w:val="000000"/>
              </w:rPr>
              <w:t>有机会获得内推资格</w:t>
            </w:r>
          </w:p>
          <w:p w14:paraId="0177D800" w14:textId="33941A7B" w:rsidR="009E3107" w:rsidRDefault="009E3107" w:rsidP="009E3107">
            <w:pPr>
              <w:autoSpaceDE w:val="0"/>
              <w:autoSpaceDN w:val="0"/>
              <w:spacing w:line="360" w:lineRule="auto"/>
              <w:rPr>
                <w:rFonts w:ascii="Georgia" w:hAnsi="Georgia"/>
                <w:color w:val="000000"/>
              </w:rPr>
            </w:pPr>
            <w:r w:rsidRPr="00E84C7C">
              <w:rPr>
                <w:rFonts w:ascii="Georgia" w:hAnsi="Georgia" w:hint="eastAsia"/>
                <w:color w:val="000000"/>
              </w:rPr>
              <w:t xml:space="preserve">* </w:t>
            </w:r>
            <w:r w:rsidRPr="00E84C7C">
              <w:rPr>
                <w:rFonts w:ascii="Georgia" w:hAnsi="Georgia" w:hint="eastAsia"/>
                <w:color w:val="000000"/>
              </w:rPr>
              <w:t>添加小助手时，请备注中文名及所在学校</w:t>
            </w:r>
          </w:p>
        </w:tc>
        <w:tc>
          <w:tcPr>
            <w:tcW w:w="3703" w:type="dxa"/>
            <w:tcBorders>
              <w:left w:val="nil"/>
            </w:tcBorders>
            <w:vAlign w:val="center"/>
          </w:tcPr>
          <w:p w14:paraId="38BB7F61" w14:textId="0AA2F1AB" w:rsidR="009E3107" w:rsidRDefault="009E3107" w:rsidP="009E3107">
            <w:pPr>
              <w:autoSpaceDE w:val="0"/>
              <w:autoSpaceDN w:val="0"/>
              <w:spacing w:line="360" w:lineRule="auto"/>
              <w:rPr>
                <w:rFonts w:ascii="Georgia" w:hAnsi="Georgia"/>
                <w:color w:val="000000"/>
              </w:rPr>
            </w:pPr>
            <w:r>
              <w:rPr>
                <w:noProof/>
              </w:rPr>
              <w:drawing>
                <wp:anchor distT="0" distB="0" distL="114300" distR="114300" simplePos="0" relativeHeight="251682816" behindDoc="0" locked="0" layoutInCell="1" allowOverlap="1" wp14:anchorId="281DE458" wp14:editId="4D698694">
                  <wp:simplePos x="0" y="0"/>
                  <wp:positionH relativeFrom="column">
                    <wp:posOffset>200660</wp:posOffset>
                  </wp:positionH>
                  <wp:positionV relativeFrom="paragraph">
                    <wp:posOffset>10160</wp:posOffset>
                  </wp:positionV>
                  <wp:extent cx="1400810" cy="1331595"/>
                  <wp:effectExtent l="0" t="0" r="8890" b="190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602" t="23188"/>
                          <a:stretch/>
                        </pic:blipFill>
                        <pic:spPr bwMode="auto">
                          <a:xfrm>
                            <a:off x="0" y="0"/>
                            <a:ext cx="1400810" cy="133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C56591B" w14:textId="645CC603" w:rsidR="009E3107" w:rsidRPr="00BB7054" w:rsidRDefault="009E3107" w:rsidP="009E3107">
      <w:pPr>
        <w:tabs>
          <w:tab w:val="left" w:pos="4570"/>
        </w:tabs>
        <w:autoSpaceDE w:val="0"/>
        <w:autoSpaceDN w:val="0"/>
        <w:spacing w:line="360" w:lineRule="auto"/>
        <w:rPr>
          <w:rFonts w:ascii="Georgia" w:hAnsi="Georgia"/>
          <w:color w:val="000000"/>
        </w:rPr>
      </w:pPr>
      <w:r>
        <w:rPr>
          <w:rFonts w:ascii="Georgia" w:hAnsi="Georgia"/>
          <w:color w:val="000000"/>
        </w:rPr>
        <w:tab/>
      </w:r>
    </w:p>
    <w:sectPr w:rsidR="009E3107" w:rsidRPr="00BB7054" w:rsidSect="00874A9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9D3A4" w14:textId="77777777" w:rsidR="00A8312C" w:rsidRDefault="00A8312C" w:rsidP="005947E4">
      <w:pPr>
        <w:spacing w:after="0" w:line="240" w:lineRule="auto"/>
      </w:pPr>
      <w:r>
        <w:separator/>
      </w:r>
    </w:p>
  </w:endnote>
  <w:endnote w:type="continuationSeparator" w:id="0">
    <w:p w14:paraId="526A0AC6" w14:textId="77777777" w:rsidR="00A8312C" w:rsidRDefault="00A8312C" w:rsidP="0059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pitch w:val="variable"/>
    <w:sig w:usb0="00000003" w:usb1="00000000" w:usb2="00000000" w:usb3="00000000" w:csb0="00000001" w:csb1="00000000"/>
  </w:font>
  <w:font w:name="Default San Serif">
    <w:altName w:val="Times New Roman"/>
    <w:panose1 w:val="00000000000000000000"/>
    <w:charset w:val="00"/>
    <w:family w:val="auto"/>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AD13" w14:textId="77777777" w:rsidR="00A8312C" w:rsidRDefault="00A8312C" w:rsidP="005947E4">
      <w:pPr>
        <w:spacing w:after="0" w:line="240" w:lineRule="auto"/>
      </w:pPr>
      <w:r>
        <w:separator/>
      </w:r>
    </w:p>
  </w:footnote>
  <w:footnote w:type="continuationSeparator" w:id="0">
    <w:p w14:paraId="38173FD0" w14:textId="77777777" w:rsidR="00A8312C" w:rsidRDefault="00A8312C" w:rsidP="00594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DFF"/>
    <w:multiLevelType w:val="hybridMultilevel"/>
    <w:tmpl w:val="9760A6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15C3F"/>
    <w:multiLevelType w:val="hybridMultilevel"/>
    <w:tmpl w:val="29EEF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0D7227"/>
    <w:multiLevelType w:val="hybridMultilevel"/>
    <w:tmpl w:val="2D30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014DC"/>
    <w:multiLevelType w:val="hybridMultilevel"/>
    <w:tmpl w:val="D9622B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1676E2"/>
    <w:multiLevelType w:val="hybridMultilevel"/>
    <w:tmpl w:val="F88EF512"/>
    <w:lvl w:ilvl="0" w:tplc="298E8A88">
      <w:numFmt w:val="bullet"/>
      <w:lvlText w:val=""/>
      <w:lvlJc w:val="left"/>
      <w:pPr>
        <w:ind w:left="555" w:hanging="555"/>
      </w:pPr>
      <w:rPr>
        <w:rFonts w:ascii="Symbol" w:eastAsiaTheme="minorEastAsia"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E3736E"/>
    <w:multiLevelType w:val="hybridMultilevel"/>
    <w:tmpl w:val="4E0E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C5B28"/>
    <w:multiLevelType w:val="hybridMultilevel"/>
    <w:tmpl w:val="C0DE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82026"/>
    <w:multiLevelType w:val="hybridMultilevel"/>
    <w:tmpl w:val="04302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6B2D80"/>
    <w:multiLevelType w:val="hybridMultilevel"/>
    <w:tmpl w:val="842026DA"/>
    <w:lvl w:ilvl="0" w:tplc="CE40EEC0">
      <w:start w:val="1"/>
      <w:numFmt w:val="bullet"/>
      <w:lvlText w:val=""/>
      <w:lvlJc w:val="left"/>
      <w:pPr>
        <w:tabs>
          <w:tab w:val="num" w:pos="720"/>
        </w:tabs>
        <w:ind w:left="720" w:hanging="360"/>
      </w:pPr>
      <w:rPr>
        <w:rFonts w:ascii="Wingdings" w:hAnsi="Wingdings" w:hint="default"/>
      </w:rPr>
    </w:lvl>
    <w:lvl w:ilvl="1" w:tplc="F9E0CA2C" w:tentative="1">
      <w:start w:val="1"/>
      <w:numFmt w:val="bullet"/>
      <w:lvlText w:val=""/>
      <w:lvlJc w:val="left"/>
      <w:pPr>
        <w:tabs>
          <w:tab w:val="num" w:pos="1440"/>
        </w:tabs>
        <w:ind w:left="1440" w:hanging="360"/>
      </w:pPr>
      <w:rPr>
        <w:rFonts w:ascii="Wingdings" w:hAnsi="Wingdings" w:hint="default"/>
      </w:rPr>
    </w:lvl>
    <w:lvl w:ilvl="2" w:tplc="8618BA4A" w:tentative="1">
      <w:start w:val="1"/>
      <w:numFmt w:val="bullet"/>
      <w:lvlText w:val=""/>
      <w:lvlJc w:val="left"/>
      <w:pPr>
        <w:tabs>
          <w:tab w:val="num" w:pos="2160"/>
        </w:tabs>
        <w:ind w:left="2160" w:hanging="360"/>
      </w:pPr>
      <w:rPr>
        <w:rFonts w:ascii="Wingdings" w:hAnsi="Wingdings" w:hint="default"/>
      </w:rPr>
    </w:lvl>
    <w:lvl w:ilvl="3" w:tplc="18560FFC" w:tentative="1">
      <w:start w:val="1"/>
      <w:numFmt w:val="bullet"/>
      <w:lvlText w:val=""/>
      <w:lvlJc w:val="left"/>
      <w:pPr>
        <w:tabs>
          <w:tab w:val="num" w:pos="2880"/>
        </w:tabs>
        <w:ind w:left="2880" w:hanging="360"/>
      </w:pPr>
      <w:rPr>
        <w:rFonts w:ascii="Wingdings" w:hAnsi="Wingdings" w:hint="default"/>
      </w:rPr>
    </w:lvl>
    <w:lvl w:ilvl="4" w:tplc="8D06B390" w:tentative="1">
      <w:start w:val="1"/>
      <w:numFmt w:val="bullet"/>
      <w:lvlText w:val=""/>
      <w:lvlJc w:val="left"/>
      <w:pPr>
        <w:tabs>
          <w:tab w:val="num" w:pos="3600"/>
        </w:tabs>
        <w:ind w:left="3600" w:hanging="360"/>
      </w:pPr>
      <w:rPr>
        <w:rFonts w:ascii="Wingdings" w:hAnsi="Wingdings" w:hint="default"/>
      </w:rPr>
    </w:lvl>
    <w:lvl w:ilvl="5" w:tplc="41FA8E84" w:tentative="1">
      <w:start w:val="1"/>
      <w:numFmt w:val="bullet"/>
      <w:lvlText w:val=""/>
      <w:lvlJc w:val="left"/>
      <w:pPr>
        <w:tabs>
          <w:tab w:val="num" w:pos="4320"/>
        </w:tabs>
        <w:ind w:left="4320" w:hanging="360"/>
      </w:pPr>
      <w:rPr>
        <w:rFonts w:ascii="Wingdings" w:hAnsi="Wingdings" w:hint="default"/>
      </w:rPr>
    </w:lvl>
    <w:lvl w:ilvl="6" w:tplc="EE84D12E" w:tentative="1">
      <w:start w:val="1"/>
      <w:numFmt w:val="bullet"/>
      <w:lvlText w:val=""/>
      <w:lvlJc w:val="left"/>
      <w:pPr>
        <w:tabs>
          <w:tab w:val="num" w:pos="5040"/>
        </w:tabs>
        <w:ind w:left="5040" w:hanging="360"/>
      </w:pPr>
      <w:rPr>
        <w:rFonts w:ascii="Wingdings" w:hAnsi="Wingdings" w:hint="default"/>
      </w:rPr>
    </w:lvl>
    <w:lvl w:ilvl="7" w:tplc="65422CAC" w:tentative="1">
      <w:start w:val="1"/>
      <w:numFmt w:val="bullet"/>
      <w:lvlText w:val=""/>
      <w:lvlJc w:val="left"/>
      <w:pPr>
        <w:tabs>
          <w:tab w:val="num" w:pos="5760"/>
        </w:tabs>
        <w:ind w:left="5760" w:hanging="360"/>
      </w:pPr>
      <w:rPr>
        <w:rFonts w:ascii="Wingdings" w:hAnsi="Wingdings" w:hint="default"/>
      </w:rPr>
    </w:lvl>
    <w:lvl w:ilvl="8" w:tplc="0EA4E7F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A941C8"/>
    <w:multiLevelType w:val="hybridMultilevel"/>
    <w:tmpl w:val="B510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D3D26"/>
    <w:multiLevelType w:val="hybridMultilevel"/>
    <w:tmpl w:val="E4B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73482F"/>
    <w:multiLevelType w:val="hybridMultilevel"/>
    <w:tmpl w:val="09F0B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1906E6"/>
    <w:multiLevelType w:val="hybridMultilevel"/>
    <w:tmpl w:val="77461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2D2D7A"/>
    <w:multiLevelType w:val="hybridMultilevel"/>
    <w:tmpl w:val="C67879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45C319A"/>
    <w:multiLevelType w:val="hybridMultilevel"/>
    <w:tmpl w:val="1748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46BB6"/>
    <w:multiLevelType w:val="hybridMultilevel"/>
    <w:tmpl w:val="569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EB77DE"/>
    <w:multiLevelType w:val="multilevel"/>
    <w:tmpl w:val="89A63DDA"/>
    <w:lvl w:ilvl="0">
      <w:start w:val="1"/>
      <w:numFmt w:val="decimal"/>
      <w:lvlText w:val="%1."/>
      <w:legacy w:legacy="1" w:legacySpace="0" w:legacyIndent="720"/>
      <w:lvlJc w:val="left"/>
      <w:pPr>
        <w:ind w:left="720" w:hanging="720"/>
      </w:pPr>
      <w:rPr>
        <w:rFonts w:ascii="Georgia" w:eastAsiaTheme="minorEastAsia" w:hAnsi="Georgia" w:cs="Georgia"/>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6"/>
  </w:num>
  <w:num w:numId="2">
    <w:abstractNumId w:val="8"/>
  </w:num>
  <w:num w:numId="3">
    <w:abstractNumId w:val="13"/>
  </w:num>
  <w:num w:numId="4">
    <w:abstractNumId w:val="4"/>
  </w:num>
  <w:num w:numId="5">
    <w:abstractNumId w:val="6"/>
  </w:num>
  <w:num w:numId="6">
    <w:abstractNumId w:val="14"/>
  </w:num>
  <w:num w:numId="7">
    <w:abstractNumId w:val="2"/>
  </w:num>
  <w:num w:numId="8">
    <w:abstractNumId w:val="9"/>
  </w:num>
  <w:num w:numId="9">
    <w:abstractNumId w:val="5"/>
  </w:num>
  <w:num w:numId="10">
    <w:abstractNumId w:val="10"/>
  </w:num>
  <w:num w:numId="11">
    <w:abstractNumId w:val="15"/>
  </w:num>
  <w:num w:numId="12">
    <w:abstractNumId w:val="7"/>
  </w:num>
  <w:num w:numId="13">
    <w:abstractNumId w:val="1"/>
  </w:num>
  <w:num w:numId="14">
    <w:abstractNumId w:val="11"/>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92"/>
    <w:rsid w:val="000221C1"/>
    <w:rsid w:val="00060F26"/>
    <w:rsid w:val="00076CED"/>
    <w:rsid w:val="000E498B"/>
    <w:rsid w:val="00110567"/>
    <w:rsid w:val="0011115B"/>
    <w:rsid w:val="001571B6"/>
    <w:rsid w:val="00166E8E"/>
    <w:rsid w:val="00266ADE"/>
    <w:rsid w:val="00267394"/>
    <w:rsid w:val="002753ED"/>
    <w:rsid w:val="002B47CA"/>
    <w:rsid w:val="00302464"/>
    <w:rsid w:val="00302633"/>
    <w:rsid w:val="0039462D"/>
    <w:rsid w:val="003B319F"/>
    <w:rsid w:val="003D1586"/>
    <w:rsid w:val="005305A7"/>
    <w:rsid w:val="0053089F"/>
    <w:rsid w:val="005947E4"/>
    <w:rsid w:val="005F5BF5"/>
    <w:rsid w:val="00633448"/>
    <w:rsid w:val="00640113"/>
    <w:rsid w:val="006562FE"/>
    <w:rsid w:val="006630F0"/>
    <w:rsid w:val="00673072"/>
    <w:rsid w:val="007D1FA6"/>
    <w:rsid w:val="00801528"/>
    <w:rsid w:val="00837462"/>
    <w:rsid w:val="00853BF8"/>
    <w:rsid w:val="00874A92"/>
    <w:rsid w:val="00880056"/>
    <w:rsid w:val="009351FB"/>
    <w:rsid w:val="00980227"/>
    <w:rsid w:val="009A11B5"/>
    <w:rsid w:val="009B5362"/>
    <w:rsid w:val="009C439E"/>
    <w:rsid w:val="009E3107"/>
    <w:rsid w:val="009F7E23"/>
    <w:rsid w:val="00A1623E"/>
    <w:rsid w:val="00A8312C"/>
    <w:rsid w:val="00AB0C3F"/>
    <w:rsid w:val="00AE1911"/>
    <w:rsid w:val="00B429C4"/>
    <w:rsid w:val="00B834B3"/>
    <w:rsid w:val="00BA71E3"/>
    <w:rsid w:val="00BB7054"/>
    <w:rsid w:val="00C127A9"/>
    <w:rsid w:val="00C37F5C"/>
    <w:rsid w:val="00C71839"/>
    <w:rsid w:val="00CB4BE6"/>
    <w:rsid w:val="00CF5A61"/>
    <w:rsid w:val="00CF5DC7"/>
    <w:rsid w:val="00D24263"/>
    <w:rsid w:val="00D85567"/>
    <w:rsid w:val="00DB038D"/>
    <w:rsid w:val="00DB362F"/>
    <w:rsid w:val="00E23652"/>
    <w:rsid w:val="00E84C7C"/>
    <w:rsid w:val="00E97FFA"/>
    <w:rsid w:val="00F012F7"/>
    <w:rsid w:val="00F5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00102"/>
  <w15:chartTrackingRefBased/>
  <w15:docId w15:val="{D7416E24-6F89-4A02-AEE7-6F962159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A92"/>
    <w:pPr>
      <w:ind w:left="720"/>
      <w:contextualSpacing/>
    </w:pPr>
  </w:style>
  <w:style w:type="character" w:styleId="a4">
    <w:name w:val="Hyperlink"/>
    <w:basedOn w:val="a0"/>
    <w:uiPriority w:val="99"/>
    <w:unhideWhenUsed/>
    <w:rsid w:val="00BA71E3"/>
    <w:rPr>
      <w:color w:val="0563C1"/>
      <w:u w:val="single"/>
    </w:rPr>
  </w:style>
  <w:style w:type="paragraph" w:styleId="a5">
    <w:name w:val="header"/>
    <w:basedOn w:val="a"/>
    <w:link w:val="a6"/>
    <w:uiPriority w:val="99"/>
    <w:unhideWhenUsed/>
    <w:rsid w:val="005947E4"/>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5947E4"/>
    <w:rPr>
      <w:sz w:val="18"/>
      <w:szCs w:val="18"/>
    </w:rPr>
  </w:style>
  <w:style w:type="paragraph" w:styleId="a7">
    <w:name w:val="footer"/>
    <w:basedOn w:val="a"/>
    <w:link w:val="a8"/>
    <w:uiPriority w:val="99"/>
    <w:unhideWhenUsed/>
    <w:rsid w:val="005947E4"/>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5947E4"/>
    <w:rPr>
      <w:sz w:val="18"/>
      <w:szCs w:val="18"/>
    </w:rPr>
  </w:style>
  <w:style w:type="character" w:styleId="a9">
    <w:name w:val="annotation reference"/>
    <w:basedOn w:val="a0"/>
    <w:uiPriority w:val="99"/>
    <w:semiHidden/>
    <w:unhideWhenUsed/>
    <w:rsid w:val="00B834B3"/>
    <w:rPr>
      <w:sz w:val="16"/>
      <w:szCs w:val="16"/>
    </w:rPr>
  </w:style>
  <w:style w:type="paragraph" w:styleId="aa">
    <w:name w:val="annotation text"/>
    <w:basedOn w:val="a"/>
    <w:link w:val="ab"/>
    <w:uiPriority w:val="99"/>
    <w:semiHidden/>
    <w:unhideWhenUsed/>
    <w:rsid w:val="00B834B3"/>
    <w:pPr>
      <w:spacing w:line="240" w:lineRule="auto"/>
    </w:pPr>
    <w:rPr>
      <w:sz w:val="20"/>
      <w:szCs w:val="20"/>
    </w:rPr>
  </w:style>
  <w:style w:type="character" w:customStyle="1" w:styleId="ab">
    <w:name w:val="批注文字 字符"/>
    <w:basedOn w:val="a0"/>
    <w:link w:val="aa"/>
    <w:uiPriority w:val="99"/>
    <w:semiHidden/>
    <w:rsid w:val="00B834B3"/>
    <w:rPr>
      <w:sz w:val="20"/>
      <w:szCs w:val="20"/>
    </w:rPr>
  </w:style>
  <w:style w:type="paragraph" w:styleId="ac">
    <w:name w:val="annotation subject"/>
    <w:basedOn w:val="aa"/>
    <w:next w:val="aa"/>
    <w:link w:val="ad"/>
    <w:uiPriority w:val="99"/>
    <w:semiHidden/>
    <w:unhideWhenUsed/>
    <w:rsid w:val="00B834B3"/>
    <w:rPr>
      <w:b/>
      <w:bCs/>
    </w:rPr>
  </w:style>
  <w:style w:type="character" w:customStyle="1" w:styleId="ad">
    <w:name w:val="批注主题 字符"/>
    <w:basedOn w:val="ab"/>
    <w:link w:val="ac"/>
    <w:uiPriority w:val="99"/>
    <w:semiHidden/>
    <w:rsid w:val="00B834B3"/>
    <w:rPr>
      <w:b/>
      <w:bCs/>
      <w:sz w:val="20"/>
      <w:szCs w:val="20"/>
    </w:rPr>
  </w:style>
  <w:style w:type="paragraph" w:styleId="ae">
    <w:name w:val="Balloon Text"/>
    <w:basedOn w:val="a"/>
    <w:link w:val="af"/>
    <w:uiPriority w:val="99"/>
    <w:semiHidden/>
    <w:unhideWhenUsed/>
    <w:rsid w:val="00B834B3"/>
    <w:pPr>
      <w:spacing w:after="0" w:line="240" w:lineRule="auto"/>
    </w:pPr>
    <w:rPr>
      <w:rFonts w:ascii="Microsoft YaHei UI" w:eastAsia="Microsoft YaHei UI"/>
      <w:sz w:val="18"/>
      <w:szCs w:val="18"/>
    </w:rPr>
  </w:style>
  <w:style w:type="character" w:customStyle="1" w:styleId="af">
    <w:name w:val="批注框文本 字符"/>
    <w:basedOn w:val="a0"/>
    <w:link w:val="ae"/>
    <w:uiPriority w:val="99"/>
    <w:semiHidden/>
    <w:rsid w:val="00B834B3"/>
    <w:rPr>
      <w:rFonts w:ascii="Microsoft YaHei UI" w:eastAsia="Microsoft YaHei UI"/>
      <w:sz w:val="18"/>
      <w:szCs w:val="18"/>
    </w:rPr>
  </w:style>
  <w:style w:type="character" w:styleId="af0">
    <w:name w:val="Unresolved Mention"/>
    <w:basedOn w:val="a0"/>
    <w:uiPriority w:val="99"/>
    <w:semiHidden/>
    <w:unhideWhenUsed/>
    <w:rsid w:val="006630F0"/>
    <w:rPr>
      <w:color w:val="605E5C"/>
      <w:shd w:val="clear" w:color="auto" w:fill="E1DFDD"/>
    </w:rPr>
  </w:style>
  <w:style w:type="character" w:styleId="af1">
    <w:name w:val="FollowedHyperlink"/>
    <w:basedOn w:val="a0"/>
    <w:uiPriority w:val="99"/>
    <w:semiHidden/>
    <w:unhideWhenUsed/>
    <w:rsid w:val="006630F0"/>
    <w:rPr>
      <w:color w:val="954F72" w:themeColor="followedHyperlink"/>
      <w:u w:val="single"/>
    </w:rPr>
  </w:style>
  <w:style w:type="table" w:styleId="af2">
    <w:name w:val="Table Grid"/>
    <w:basedOn w:val="a1"/>
    <w:uiPriority w:val="39"/>
    <w:rsid w:val="002B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58080">
      <w:bodyDiv w:val="1"/>
      <w:marLeft w:val="0"/>
      <w:marRight w:val="0"/>
      <w:marTop w:val="0"/>
      <w:marBottom w:val="0"/>
      <w:divBdr>
        <w:top w:val="none" w:sz="0" w:space="0" w:color="auto"/>
        <w:left w:val="none" w:sz="0" w:space="0" w:color="auto"/>
        <w:bottom w:val="none" w:sz="0" w:space="0" w:color="auto"/>
        <w:right w:val="none" w:sz="0" w:space="0" w:color="auto"/>
      </w:divBdr>
      <w:divsChild>
        <w:div w:id="213349366">
          <w:marLeft w:val="1080"/>
          <w:marRight w:val="0"/>
          <w:marTop w:val="0"/>
          <w:marBottom w:val="0"/>
          <w:divBdr>
            <w:top w:val="none" w:sz="0" w:space="0" w:color="auto"/>
            <w:left w:val="none" w:sz="0" w:space="0" w:color="auto"/>
            <w:bottom w:val="none" w:sz="0" w:space="0" w:color="auto"/>
            <w:right w:val="none" w:sz="0" w:space="0" w:color="auto"/>
          </w:divBdr>
        </w:div>
        <w:div w:id="75515800">
          <w:marLeft w:val="1080"/>
          <w:marRight w:val="0"/>
          <w:marTop w:val="0"/>
          <w:marBottom w:val="0"/>
          <w:divBdr>
            <w:top w:val="none" w:sz="0" w:space="0" w:color="auto"/>
            <w:left w:val="none" w:sz="0" w:space="0" w:color="auto"/>
            <w:bottom w:val="none" w:sz="0" w:space="0" w:color="auto"/>
            <w:right w:val="none" w:sz="0" w:space="0" w:color="auto"/>
          </w:divBdr>
        </w:div>
        <w:div w:id="1321931524">
          <w:marLeft w:val="1080"/>
          <w:marRight w:val="0"/>
          <w:marTop w:val="0"/>
          <w:marBottom w:val="0"/>
          <w:divBdr>
            <w:top w:val="none" w:sz="0" w:space="0" w:color="auto"/>
            <w:left w:val="none" w:sz="0" w:space="0" w:color="auto"/>
            <w:bottom w:val="none" w:sz="0" w:space="0" w:color="auto"/>
            <w:right w:val="none" w:sz="0" w:space="0" w:color="auto"/>
          </w:divBdr>
        </w:div>
        <w:div w:id="493304421">
          <w:marLeft w:val="1080"/>
          <w:marRight w:val="0"/>
          <w:marTop w:val="0"/>
          <w:marBottom w:val="0"/>
          <w:divBdr>
            <w:top w:val="none" w:sz="0" w:space="0" w:color="auto"/>
            <w:left w:val="none" w:sz="0" w:space="0" w:color="auto"/>
            <w:bottom w:val="none" w:sz="0" w:space="0" w:color="auto"/>
            <w:right w:val="none" w:sz="0" w:space="0" w:color="auto"/>
          </w:divBdr>
        </w:div>
        <w:div w:id="1140850861">
          <w:marLeft w:val="1080"/>
          <w:marRight w:val="0"/>
          <w:marTop w:val="0"/>
          <w:marBottom w:val="0"/>
          <w:divBdr>
            <w:top w:val="none" w:sz="0" w:space="0" w:color="auto"/>
            <w:left w:val="none" w:sz="0" w:space="0" w:color="auto"/>
            <w:bottom w:val="none" w:sz="0" w:space="0" w:color="auto"/>
            <w:right w:val="none" w:sz="0" w:space="0" w:color="auto"/>
          </w:divBdr>
        </w:div>
        <w:div w:id="1544823713">
          <w:marLeft w:val="1080"/>
          <w:marRight w:val="0"/>
          <w:marTop w:val="0"/>
          <w:marBottom w:val="0"/>
          <w:divBdr>
            <w:top w:val="none" w:sz="0" w:space="0" w:color="auto"/>
            <w:left w:val="none" w:sz="0" w:space="0" w:color="auto"/>
            <w:bottom w:val="none" w:sz="0" w:space="0" w:color="auto"/>
            <w:right w:val="none" w:sz="0" w:space="0" w:color="auto"/>
          </w:divBdr>
        </w:div>
        <w:div w:id="1199197850">
          <w:marLeft w:val="1080"/>
          <w:marRight w:val="0"/>
          <w:marTop w:val="0"/>
          <w:marBottom w:val="0"/>
          <w:divBdr>
            <w:top w:val="none" w:sz="0" w:space="0" w:color="auto"/>
            <w:left w:val="none" w:sz="0" w:space="0" w:color="auto"/>
            <w:bottom w:val="none" w:sz="0" w:space="0" w:color="auto"/>
            <w:right w:val="none" w:sz="0" w:space="0" w:color="auto"/>
          </w:divBdr>
        </w:div>
      </w:divsChild>
    </w:div>
    <w:div w:id="494495952">
      <w:bodyDiv w:val="1"/>
      <w:marLeft w:val="0"/>
      <w:marRight w:val="0"/>
      <w:marTop w:val="0"/>
      <w:marBottom w:val="0"/>
      <w:divBdr>
        <w:top w:val="none" w:sz="0" w:space="0" w:color="auto"/>
        <w:left w:val="none" w:sz="0" w:space="0" w:color="auto"/>
        <w:bottom w:val="none" w:sz="0" w:space="0" w:color="auto"/>
        <w:right w:val="none" w:sz="0" w:space="0" w:color="auto"/>
      </w:divBdr>
    </w:div>
    <w:div w:id="1276213862">
      <w:bodyDiv w:val="1"/>
      <w:marLeft w:val="0"/>
      <w:marRight w:val="0"/>
      <w:marTop w:val="0"/>
      <w:marBottom w:val="0"/>
      <w:divBdr>
        <w:top w:val="none" w:sz="0" w:space="0" w:color="auto"/>
        <w:left w:val="none" w:sz="0" w:space="0" w:color="auto"/>
        <w:bottom w:val="none" w:sz="0" w:space="0" w:color="auto"/>
        <w:right w:val="none" w:sz="0" w:space="0" w:color="auto"/>
      </w:divBdr>
      <w:divsChild>
        <w:div w:id="1590843260">
          <w:marLeft w:val="0"/>
          <w:marRight w:val="0"/>
          <w:marTop w:val="0"/>
          <w:marBottom w:val="0"/>
          <w:divBdr>
            <w:top w:val="none" w:sz="0" w:space="0" w:color="auto"/>
            <w:left w:val="none" w:sz="0" w:space="0" w:color="auto"/>
            <w:bottom w:val="none" w:sz="0" w:space="0" w:color="auto"/>
            <w:right w:val="none" w:sz="0" w:space="0" w:color="auto"/>
          </w:divBdr>
          <w:divsChild>
            <w:div w:id="1221670661">
              <w:marLeft w:val="0"/>
              <w:marRight w:val="0"/>
              <w:marTop w:val="0"/>
              <w:marBottom w:val="0"/>
              <w:divBdr>
                <w:top w:val="none" w:sz="0" w:space="0" w:color="auto"/>
                <w:left w:val="none" w:sz="0" w:space="0" w:color="auto"/>
                <w:bottom w:val="none" w:sz="0" w:space="0" w:color="auto"/>
                <w:right w:val="none" w:sz="0" w:space="0" w:color="auto"/>
              </w:divBdr>
              <w:divsChild>
                <w:div w:id="2009477262">
                  <w:marLeft w:val="0"/>
                  <w:marRight w:val="0"/>
                  <w:marTop w:val="0"/>
                  <w:marBottom w:val="0"/>
                  <w:divBdr>
                    <w:top w:val="none" w:sz="0" w:space="0" w:color="auto"/>
                    <w:left w:val="none" w:sz="0" w:space="0" w:color="auto"/>
                    <w:bottom w:val="none" w:sz="0" w:space="0" w:color="auto"/>
                    <w:right w:val="none" w:sz="0" w:space="0" w:color="auto"/>
                  </w:divBdr>
                  <w:divsChild>
                    <w:div w:id="1258056144">
                      <w:marLeft w:val="0"/>
                      <w:marRight w:val="0"/>
                      <w:marTop w:val="0"/>
                      <w:marBottom w:val="0"/>
                      <w:divBdr>
                        <w:top w:val="none" w:sz="0" w:space="0" w:color="auto"/>
                        <w:left w:val="none" w:sz="0" w:space="0" w:color="auto"/>
                        <w:bottom w:val="none" w:sz="0" w:space="0" w:color="auto"/>
                        <w:right w:val="none" w:sz="0" w:space="0" w:color="auto"/>
                      </w:divBdr>
                      <w:divsChild>
                        <w:div w:id="85470079">
                          <w:marLeft w:val="0"/>
                          <w:marRight w:val="0"/>
                          <w:marTop w:val="0"/>
                          <w:marBottom w:val="0"/>
                          <w:divBdr>
                            <w:top w:val="none" w:sz="0" w:space="0" w:color="auto"/>
                            <w:left w:val="none" w:sz="0" w:space="0" w:color="auto"/>
                            <w:bottom w:val="none" w:sz="0" w:space="0" w:color="auto"/>
                            <w:right w:val="none" w:sz="0" w:space="0" w:color="auto"/>
                          </w:divBdr>
                          <w:divsChild>
                            <w:div w:id="557861920">
                              <w:marLeft w:val="0"/>
                              <w:marRight w:val="0"/>
                              <w:marTop w:val="0"/>
                              <w:marBottom w:val="0"/>
                              <w:divBdr>
                                <w:top w:val="none" w:sz="0" w:space="0" w:color="auto"/>
                                <w:left w:val="none" w:sz="0" w:space="0" w:color="auto"/>
                                <w:bottom w:val="none" w:sz="0" w:space="0" w:color="auto"/>
                                <w:right w:val="none" w:sz="0" w:space="0" w:color="auto"/>
                              </w:divBdr>
                              <w:divsChild>
                                <w:div w:id="2114591677">
                                  <w:marLeft w:val="0"/>
                                  <w:marRight w:val="0"/>
                                  <w:marTop w:val="0"/>
                                  <w:marBottom w:val="0"/>
                                  <w:divBdr>
                                    <w:top w:val="none" w:sz="0" w:space="0" w:color="auto"/>
                                    <w:left w:val="none" w:sz="0" w:space="0" w:color="auto"/>
                                    <w:bottom w:val="none" w:sz="0" w:space="0" w:color="auto"/>
                                    <w:right w:val="none" w:sz="0" w:space="0" w:color="auto"/>
                                  </w:divBdr>
                                  <w:divsChild>
                                    <w:div w:id="15676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1160</Words>
  <Characters>1362</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 Yan</dc:creator>
  <cp:keywords/>
  <dc:description/>
  <cp:lastModifiedBy>Santino Xiao (CN - FCS)</cp:lastModifiedBy>
  <cp:revision>10</cp:revision>
  <cp:lastPrinted>2020-09-08T02:36:00Z</cp:lastPrinted>
  <dcterms:created xsi:type="dcterms:W3CDTF">2021-08-31T12:20:00Z</dcterms:created>
  <dcterms:modified xsi:type="dcterms:W3CDTF">2021-09-06T13:52:00Z</dcterms:modified>
</cp:coreProperties>
</file>