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ascii="黑体" w:hAnsi="黑体" w:eastAsia="黑体" w:cs="黑体"/>
          <w:b/>
          <w:bCs/>
          <w:sz w:val="36"/>
          <w:szCs w:val="36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-202</w:t>
      </w:r>
      <w:r>
        <w:rPr>
          <w:rFonts w:ascii="黑体" w:hAnsi="黑体" w:eastAsia="黑体" w:cs="黑体"/>
          <w:b/>
          <w:bCs/>
          <w:sz w:val="36"/>
          <w:szCs w:val="36"/>
        </w:rPr>
        <w:t>3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年度“中山大学五四红旗团支部”申报表</w:t>
      </w:r>
    </w:p>
    <w:tbl>
      <w:tblPr>
        <w:tblStyle w:val="4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1919"/>
        <w:gridCol w:w="596"/>
        <w:gridCol w:w="1418"/>
        <w:gridCol w:w="461"/>
        <w:gridCol w:w="1307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团支部全称</w:t>
            </w:r>
          </w:p>
        </w:tc>
        <w:tc>
          <w:tcPr>
            <w:tcW w:w="7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所在单位全称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“智慧团建”系统组织ID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负责人姓名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总数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年发展团员人数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是否按期换届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年“推优”入党人数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支部团员累计递交入党申请书人数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团支部团员连续3个月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未交团费比例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（截至202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.04.</w:t>
            </w:r>
            <w:r>
              <w:rPr>
                <w:rFonts w:ascii="宋体" w:hAnsi="宋体" w:cs="宋体"/>
                <w:szCs w:val="21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支部团员在“i志愿”平台有服务时长的志愿者数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022</w:t>
            </w:r>
            <w:r>
              <w:rPr>
                <w:rFonts w:hint="eastAsia" w:ascii="宋体" w:hAnsi="宋体" w:cs="宋体"/>
                <w:szCs w:val="21"/>
              </w:rPr>
              <w:t>年度“两制”完成率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团员年度教育评议率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年度团籍注册率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是否全部完成</w:t>
            </w:r>
            <w:r>
              <w:rPr>
                <w:rFonts w:ascii="宋体" w:hAnsi="宋体" w:cs="宋体"/>
                <w:szCs w:val="21"/>
              </w:rPr>
              <w:t>2022</w:t>
            </w:r>
            <w:r>
              <w:rPr>
                <w:rFonts w:hint="eastAsia" w:ascii="宋体" w:hAnsi="宋体" w:cs="宋体"/>
                <w:szCs w:val="21"/>
              </w:rPr>
              <w:t>年度主题教育实践活动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年度对标定级结果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5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pacing w:val="30"/>
                <w:szCs w:val="21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-974725</wp:posOffset>
                      </wp:positionH>
                      <wp:positionV relativeFrom="paragraph">
                        <wp:posOffset>884555</wp:posOffset>
                      </wp:positionV>
                      <wp:extent cx="796925" cy="1453515"/>
                      <wp:effectExtent l="0" t="0" r="3175" b="19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6925" cy="145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委以上荣誉情况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近五年来获得县市级团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6.75pt;margin-top:69.65pt;height:114.45pt;width:62.75pt;z-index:251660288;mso-width-relative:page;mso-height-relative:page;" fillcolor="#FFFFFF" filled="t" stroked="f" coordsize="21600,21600" o:gfxdata="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ZOla7bAAAADAEAAA8AAAAAAAAAAQAgAAAAIgAAAGRy&#10;cy9kb3ducmV2LnhtbFBLAQIUABQAAAAIAIdO4kAH92YgyQEAAIUDAAAOAAAAAAAAAAEAIAAAACoB&#10;AABkcnMvZTJvRG9jLnhtbFBLBQYAAAAABgAGAFkBAABl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委以上荣誉情况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近五年来获得县市级团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pacing w:val="3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-956310</wp:posOffset>
                      </wp:positionH>
                      <wp:positionV relativeFrom="paragraph">
                        <wp:posOffset>584200</wp:posOffset>
                      </wp:positionV>
                      <wp:extent cx="811530" cy="1671320"/>
                      <wp:effectExtent l="0" t="0" r="3810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1530" cy="167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情况以及取得的效果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近三年来开展的主要活动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5.3pt;margin-top:46pt;height:131.6pt;width:63.9pt;z-index:251659264;mso-width-relative:page;mso-height-relative:page;" fillcolor="#FFFFFF" filled="t" stroked="f" coordsize="21600,21600" o:gfxdata="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kJOifbAAAACwEAAA8AAAAAAAAA&#10;AQAgAAAAIgAAAGRycy9kb3ducmV2LnhtbFBLAQIUABQAAAAIAIdO4kBk515+1QEAAJMDAAAOAAAA&#10;AAAAAAEAIAAAACoBAABkcnMvZTJvRG9jLnhtbFBLBQYAAAAABgAGAFkBAABx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情况以及取得的效果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近三年来开展的主要活动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2"/>
                <w:szCs w:val="21"/>
              </w:rPr>
              <w:t xml:space="preserve">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</w:rPr>
              <w:t xml:space="preserve"> 已于     年    月    日-     月    日，在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</w:rPr>
              <w:t>（公示范围） 进行公示。公示期间，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</w:rPr>
              <w:t xml:space="preserve">（公示情况）。            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单位团组织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年  月  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单位党组织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年  月  日</w:t>
            </w:r>
          </w:p>
        </w:tc>
      </w:tr>
    </w:tbl>
    <w:p>
      <w:pPr>
        <w:snapToGrid w:val="0"/>
        <w:spacing w:before="156" w:beforeLines="50"/>
        <w:ind w:firstLine="420" w:firstLineChars="200"/>
        <w:contextualSpacing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说明：</w:t>
      </w:r>
      <w:r>
        <w:rPr>
          <w:rFonts w:cs="方正仿宋_GBK" w:asciiTheme="minorEastAsia" w:hAnsiTheme="minorEastAsia" w:eastAsiaTheme="minorEastAsia"/>
          <w:szCs w:val="21"/>
        </w:rPr>
        <w:t>1.团员连续3个月未交团费比例=</w:t>
      </w:r>
      <m:oMath>
        <m:f>
          <m:fPr>
            <m:ctrlPr>
              <w:rPr>
                <w:rFonts w:hint="eastAsia" w:ascii="Cambria Math" w:hAnsi="Cambria Math" w:cs="方正仿宋_GBK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连续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Cs w:val="21"/>
              </w:rPr>
              <m:t>3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月未交纳团费团员数</m:t>
            </m:r>
            <m:ctrlPr>
              <w:rPr>
                <w:rFonts w:hint="eastAsia" w:ascii="Cambria Math" w:hAnsi="Cambria Math" w:cs="方正仿宋_GBK" w:eastAsiaTheme="minorEastAsia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Cs w:val="21"/>
              </w:rPr>
              <m:t>2022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年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月至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Cs w:val="21"/>
              </w:rPr>
              <m:t>2023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年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Cs w:val="21"/>
              </w:rPr>
              <m:t>4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月应交纳团费团员数</m:t>
            </m:r>
            <m:ctrlPr>
              <w:rPr>
                <w:rFonts w:hint="eastAsia" w:ascii="Cambria Math" w:hAnsi="Cambria Math" w:cs="方正仿宋_GBK" w:eastAsiaTheme="minorEastAsia"/>
                <w:szCs w:val="21"/>
              </w:rPr>
            </m:ctrlPr>
          </m:den>
        </m:f>
      </m:oMath>
    </w:p>
    <w:p>
      <w:pPr>
        <w:pStyle w:val="3"/>
        <w:widowControl w:val="0"/>
        <w:tabs>
          <w:tab w:val="left" w:pos="312"/>
        </w:tabs>
        <w:adjustRightInd w:val="0"/>
        <w:snapToGrid w:val="0"/>
        <w:spacing w:before="0" w:beforeAutospacing="0" w:after="0" w:afterAutospacing="0"/>
        <w:ind w:left="420"/>
        <w:contextualSpacing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/>
          <w:sz w:val="21"/>
          <w:szCs w:val="21"/>
        </w:rPr>
        <w:t>请勿更改申报表格式，保持本表在两页纸内，纸质版请双面打印。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DI0N2M4MTAxZjA1NzMxOTMzMmI5MDg2YTliZjcifQ=="/>
  </w:docVars>
  <w:rsids>
    <w:rsidRoot w:val="00000000"/>
    <w:rsid w:val="044E4908"/>
    <w:rsid w:val="11A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460</Characters>
  <Lines>0</Lines>
  <Paragraphs>0</Paragraphs>
  <TotalTime>0</TotalTime>
  <ScaleCrop>false</ScaleCrop>
  <LinksUpToDate>false</LinksUpToDate>
  <CharactersWithSpaces>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2023-03-28T03:05:00Z</dcterms:created>
  <dc:creator>31089</dc:creator>
  <cp:lastModifiedBy>崇</cp:lastModifiedBy>
  <dcterms:modified xsi:type="dcterms:W3CDTF">2023-03-28T03:07:10Z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B684359709D04541A9BE5D68183CAF68</vt:lpwstr>
  </property>
</Properties>
</file>